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1956"/>
        <w:gridCol w:w="7542"/>
      </w:tblGrid>
      <w:tr w:rsidR="00344FD7" w:rsidRPr="00344FD7" w14:paraId="4EE764E1" w14:textId="77777777" w:rsidTr="00344FD7">
        <w:tc>
          <w:tcPr>
            <w:tcW w:w="1956" w:type="dxa"/>
          </w:tcPr>
          <w:p w14:paraId="4519336D" w14:textId="77777777" w:rsidR="00344FD7" w:rsidRPr="00344FD7" w:rsidRDefault="00344FD7" w:rsidP="00D4404C">
            <w:pPr>
              <w:keepNext/>
              <w:keepLines/>
              <w:tabs>
                <w:tab w:val="left" w:pos="9356"/>
              </w:tabs>
              <w:spacing w:before="40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0" w:name="_Toc210714031"/>
            <w:bookmarkStart w:id="1" w:name="_Toc210721905"/>
            <w:r w:rsidRPr="00344FD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69990E" wp14:editId="1F219F88">
                  <wp:extent cx="891891" cy="10572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160" cy="10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14:paraId="72D6B28A" w14:textId="77777777" w:rsidR="00344FD7" w:rsidRPr="00344FD7" w:rsidRDefault="00344FD7" w:rsidP="00D4404C">
            <w:pPr>
              <w:keepNext/>
              <w:keepLines/>
              <w:tabs>
                <w:tab w:val="left" w:pos="9356"/>
              </w:tabs>
              <w:spacing w:before="40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344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ΔΗΜΟΚΡΙΤΕΙΟ ΠΑΝΕΠΙΣΤΗΜΙΟ ΘΡΑΚΗΣ</w:t>
            </w:r>
          </w:p>
          <w:p w14:paraId="6C5CF8A5" w14:textId="70B531A5" w:rsidR="00344FD7" w:rsidRPr="00344FD7" w:rsidRDefault="00344FD7" w:rsidP="00005C94">
            <w:pPr>
              <w:keepNext/>
              <w:keepLines/>
              <w:tabs>
                <w:tab w:val="left" w:pos="9356"/>
              </w:tabs>
              <w:spacing w:before="40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344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ΤΜΗΜΑ</w:t>
            </w:r>
            <w:r w:rsidR="00005C9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ΜΗΧΑΝΙΚΩΝ ΠΕΡΙΒΑΛΛΟΝΤΟΣ</w:t>
            </w:r>
            <w:r w:rsidRPr="00344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44F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ΠΜΣ «</w:t>
            </w:r>
            <w:r w:rsidR="00005C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ΠΕΡΙΒΑΛΛΟΝΤΙΚΗ ΜΗΧΑΝΙΚΗ ΚΑΙ ΕΠΙΣΤΗΜΗ»</w:t>
            </w:r>
          </w:p>
          <w:p w14:paraId="45BBC0FC" w14:textId="77777777" w:rsidR="00344FD7" w:rsidRPr="00344FD7" w:rsidRDefault="00344FD7" w:rsidP="00D4404C">
            <w:pPr>
              <w:keepNext/>
              <w:keepLines/>
              <w:tabs>
                <w:tab w:val="left" w:pos="9356"/>
              </w:tabs>
              <w:spacing w:before="40"/>
              <w:jc w:val="center"/>
              <w:outlineLvl w:val="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44FD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Πανεπιστημιούπολη Κιμμερίων, </w:t>
            </w:r>
            <w:proofErr w:type="spellStart"/>
            <w:r w:rsidRPr="00344FD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Κιμμέρια</w:t>
            </w:r>
            <w:proofErr w:type="spellEnd"/>
            <w:r w:rsidRPr="00344FD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– Ξάνθης 67100</w:t>
            </w:r>
          </w:p>
        </w:tc>
      </w:tr>
    </w:tbl>
    <w:p w14:paraId="1E15E3B5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</w:p>
    <w:p w14:paraId="48CD53AC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</w:p>
    <w:p w14:paraId="080FBAD0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</w:p>
    <w:p w14:paraId="5E7E826C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</w:p>
    <w:p w14:paraId="365E404D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</w:p>
    <w:p w14:paraId="58D5A65C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</w:p>
    <w:p w14:paraId="175BEFD7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  <w:r w:rsidRPr="00344FD7">
        <w:rPr>
          <w:rFonts w:asciiTheme="minorHAnsi" w:hAnsiTheme="minorHAnsi" w:cstheme="minorHAnsi"/>
          <w:b/>
          <w:bCs/>
          <w:sz w:val="36"/>
          <w:szCs w:val="36"/>
        </w:rPr>
        <w:t>Α</w:t>
      </w:r>
      <w:r>
        <w:rPr>
          <w:rFonts w:asciiTheme="minorHAnsi" w:hAnsiTheme="minorHAnsi" w:cstheme="minorHAnsi"/>
          <w:b/>
          <w:bCs/>
          <w:sz w:val="36"/>
          <w:szCs w:val="36"/>
        </w:rPr>
        <w:t>9</w:t>
      </w:r>
    </w:p>
    <w:p w14:paraId="3D0CCB78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Αξιολόγηση διδακτικού έργου</w:t>
      </w:r>
    </w:p>
    <w:p w14:paraId="2EE6958F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5F04560E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44663F63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219A8CD0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4118C4DB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6E44CF5C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</w:rPr>
      </w:pPr>
    </w:p>
    <w:p w14:paraId="60D3F967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</w:rPr>
      </w:pPr>
    </w:p>
    <w:p w14:paraId="3F13BD5C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</w:rPr>
      </w:pPr>
    </w:p>
    <w:p w14:paraId="73543D33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01BCB203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3F05C088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5AB7F806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5EB2EE1F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11660357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outlineLvl w:val="3"/>
        <w:rPr>
          <w:rFonts w:asciiTheme="minorHAnsi" w:hAnsiTheme="minorHAnsi" w:cstheme="minorHAnsi"/>
          <w:b/>
          <w:bCs/>
          <w:lang w:eastAsia="en-US"/>
        </w:rPr>
      </w:pPr>
    </w:p>
    <w:p w14:paraId="119ADF8C" w14:textId="77777777" w:rsidR="00344FD7" w:rsidRPr="00344FD7" w:rsidRDefault="00344FD7" w:rsidP="00344FD7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356"/>
        </w:tabs>
        <w:spacing w:before="40"/>
        <w:jc w:val="center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344FD7">
        <w:rPr>
          <w:rFonts w:asciiTheme="minorHAnsi" w:hAnsiTheme="minorHAnsi" w:cstheme="minorHAnsi"/>
          <w:b/>
          <w:bCs/>
          <w:lang w:eastAsia="en-US"/>
        </w:rPr>
        <w:t xml:space="preserve">Ξάνθη, </w:t>
      </w:r>
      <w:r w:rsidRPr="00344FD7">
        <w:rPr>
          <w:rFonts w:asciiTheme="minorHAnsi" w:hAnsiTheme="minorHAnsi" w:cstheme="minorHAnsi"/>
          <w:b/>
          <w:bCs/>
        </w:rPr>
        <w:t xml:space="preserve">Δεκέμβριος </w:t>
      </w:r>
      <w:r w:rsidRPr="00344FD7">
        <w:rPr>
          <w:rFonts w:asciiTheme="minorHAnsi" w:hAnsiTheme="minorHAnsi" w:cstheme="minorHAnsi"/>
          <w:b/>
          <w:bCs/>
          <w:lang w:eastAsia="en-US"/>
        </w:rPr>
        <w:t>2022</w:t>
      </w:r>
    </w:p>
    <w:p w14:paraId="7D7EC783" w14:textId="77777777" w:rsidR="00344FD7" w:rsidRDefault="00344F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3B8DBA3" w14:textId="77777777" w:rsidR="00A56D70" w:rsidRPr="00B65331" w:rsidRDefault="00B65331" w:rsidP="00B65331">
      <w:pPr>
        <w:spacing w:line="276" w:lineRule="auto"/>
        <w:ind w:firstLine="426"/>
        <w:jc w:val="center"/>
        <w:rPr>
          <w:rFonts w:asciiTheme="minorHAnsi" w:hAnsiTheme="minorHAnsi" w:cstheme="minorHAnsi"/>
          <w:b/>
          <w:bCs/>
        </w:rPr>
      </w:pPr>
      <w:r w:rsidRPr="00B65331">
        <w:rPr>
          <w:rFonts w:asciiTheme="minorHAnsi" w:hAnsiTheme="minorHAnsi" w:cstheme="minorHAnsi"/>
          <w:b/>
          <w:bCs/>
        </w:rPr>
        <w:lastRenderedPageBreak/>
        <w:t>Αξιολόγηση Διδακτικού Έργου</w:t>
      </w:r>
    </w:p>
    <w:p w14:paraId="65CEB72E" w14:textId="77777777" w:rsidR="00B65331" w:rsidRDefault="00B65331" w:rsidP="00B65331">
      <w:pPr>
        <w:pStyle w:val="2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" w:name="_Toc280548284"/>
      <w:bookmarkStart w:id="3" w:name="_Toc402430548"/>
    </w:p>
    <w:p w14:paraId="46565E0A" w14:textId="77777777" w:rsidR="00A56D70" w:rsidRPr="00B65331" w:rsidRDefault="00A56D70" w:rsidP="00B65331">
      <w:pPr>
        <w:pStyle w:val="2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B65331">
        <w:rPr>
          <w:rFonts w:asciiTheme="minorHAnsi" w:hAnsiTheme="minorHAnsi" w:cstheme="minorHAnsi"/>
          <w:sz w:val="22"/>
          <w:szCs w:val="22"/>
        </w:rPr>
        <w:t>Μεθοδολογία της εκπαιδευτικής αξιολόγησης</w:t>
      </w:r>
      <w:bookmarkEnd w:id="0"/>
      <w:bookmarkEnd w:id="1"/>
      <w:bookmarkEnd w:id="2"/>
      <w:bookmarkEnd w:id="3"/>
      <w:r w:rsidRPr="00B65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61480" w14:textId="2C43EDA6" w:rsidR="000C0C74" w:rsidRPr="00B65331" w:rsidRDefault="00A56D70" w:rsidP="000C0C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4885216"/>
      <w:r w:rsidRPr="00B65331">
        <w:rPr>
          <w:rFonts w:asciiTheme="minorHAnsi" w:hAnsiTheme="minorHAnsi" w:cstheme="minorHAnsi"/>
          <w:sz w:val="22"/>
          <w:szCs w:val="22"/>
        </w:rPr>
        <w:t xml:space="preserve">Για την εκπαιδευτική αξιολόγηση </w:t>
      </w:r>
      <w:r w:rsidR="000574A8">
        <w:rPr>
          <w:rFonts w:asciiTheme="minorHAnsi" w:hAnsiTheme="minorHAnsi" w:cstheme="minorHAnsi"/>
          <w:sz w:val="22"/>
          <w:szCs w:val="22"/>
        </w:rPr>
        <w:t xml:space="preserve">των μαθημάτων </w:t>
      </w:r>
      <w:r w:rsidRPr="00B65331">
        <w:rPr>
          <w:rFonts w:asciiTheme="minorHAnsi" w:hAnsiTheme="minorHAnsi" w:cstheme="minorHAnsi"/>
          <w:sz w:val="22"/>
          <w:szCs w:val="22"/>
        </w:rPr>
        <w:t xml:space="preserve">του </w:t>
      </w:r>
      <w:r w:rsidR="000574A8">
        <w:rPr>
          <w:rFonts w:asciiTheme="minorHAnsi" w:hAnsiTheme="minorHAnsi" w:cstheme="minorHAnsi"/>
          <w:sz w:val="22"/>
          <w:szCs w:val="22"/>
        </w:rPr>
        <w:t>ΠΜΣ</w:t>
      </w:r>
      <w:r w:rsidRPr="00B65331">
        <w:rPr>
          <w:rFonts w:asciiTheme="minorHAnsi" w:hAnsiTheme="minorHAnsi" w:cstheme="minorHAnsi"/>
          <w:sz w:val="22"/>
          <w:szCs w:val="22"/>
        </w:rPr>
        <w:t xml:space="preserve">, </w:t>
      </w:r>
      <w:r w:rsidR="000574A8" w:rsidRPr="00B65331">
        <w:rPr>
          <w:rFonts w:asciiTheme="minorHAnsi" w:hAnsiTheme="minorHAnsi" w:cstheme="minorHAnsi"/>
          <w:sz w:val="22"/>
          <w:szCs w:val="22"/>
        </w:rPr>
        <w:t>χρησιμοποιή</w:t>
      </w:r>
      <w:r w:rsidR="000574A8">
        <w:rPr>
          <w:rFonts w:asciiTheme="minorHAnsi" w:hAnsiTheme="minorHAnsi" w:cstheme="minorHAnsi"/>
          <w:sz w:val="22"/>
          <w:szCs w:val="22"/>
        </w:rPr>
        <w:t xml:space="preserve">θηκε το </w:t>
      </w:r>
      <w:r w:rsidRPr="00B65331">
        <w:rPr>
          <w:rFonts w:asciiTheme="minorHAnsi" w:hAnsiTheme="minorHAnsi" w:cstheme="minorHAnsi"/>
          <w:sz w:val="22"/>
          <w:szCs w:val="22"/>
        </w:rPr>
        <w:t xml:space="preserve">ερωτηματολόγιο </w:t>
      </w:r>
      <w:r w:rsidR="000574A8">
        <w:rPr>
          <w:rFonts w:asciiTheme="minorHAnsi" w:hAnsiTheme="minorHAnsi" w:cstheme="minorHAnsi"/>
          <w:sz w:val="22"/>
          <w:szCs w:val="22"/>
        </w:rPr>
        <w:t xml:space="preserve">της </w:t>
      </w:r>
      <w:r w:rsidRPr="00B65331">
        <w:rPr>
          <w:rFonts w:asciiTheme="minorHAnsi" w:hAnsiTheme="minorHAnsi" w:cstheme="minorHAnsi"/>
          <w:sz w:val="22"/>
          <w:szCs w:val="22"/>
        </w:rPr>
        <w:t xml:space="preserve">ΜΟΔΙΠ του </w:t>
      </w:r>
      <w:r w:rsidR="000574A8">
        <w:rPr>
          <w:rFonts w:asciiTheme="minorHAnsi" w:hAnsiTheme="minorHAnsi" w:cstheme="minorHAnsi"/>
          <w:sz w:val="22"/>
          <w:szCs w:val="22"/>
        </w:rPr>
        <w:t>ΔΠΘ</w:t>
      </w:r>
      <w:r w:rsidR="00A245A4">
        <w:rPr>
          <w:rFonts w:asciiTheme="minorHAnsi" w:hAnsiTheme="minorHAnsi" w:cstheme="minorHAnsi"/>
          <w:sz w:val="22"/>
          <w:szCs w:val="22"/>
        </w:rPr>
        <w:t xml:space="preserve"> για το έτος 2020-2021</w:t>
      </w:r>
      <w:r w:rsidR="000574A8">
        <w:rPr>
          <w:rFonts w:asciiTheme="minorHAnsi" w:hAnsiTheme="minorHAnsi" w:cstheme="minorHAnsi"/>
          <w:sz w:val="22"/>
          <w:szCs w:val="22"/>
        </w:rPr>
        <w:t xml:space="preserve"> το οποίο</w:t>
      </w:r>
      <w:r w:rsidR="00A245A4">
        <w:rPr>
          <w:rFonts w:asciiTheme="minorHAnsi" w:hAnsiTheme="minorHAnsi" w:cstheme="minorHAnsi"/>
          <w:sz w:val="22"/>
          <w:szCs w:val="22"/>
        </w:rPr>
        <w:t xml:space="preserve"> οι μεταπτυχιακοί φοιτητές κλήθηκαν να συμπλήρώσουν </w:t>
      </w:r>
      <w:r w:rsidR="00005C94">
        <w:rPr>
          <w:rFonts w:asciiTheme="minorHAnsi" w:hAnsiTheme="minorHAnsi" w:cstheme="minorHAnsi"/>
          <w:sz w:val="22"/>
          <w:szCs w:val="22"/>
        </w:rPr>
        <w:t>ηλεκτρονικά</w:t>
      </w:r>
      <w:bookmarkEnd w:id="4"/>
      <w:r w:rsidR="000C0C74" w:rsidRPr="000C0C74">
        <w:rPr>
          <w:rFonts w:asciiTheme="minorHAnsi" w:hAnsiTheme="minorHAnsi" w:cstheme="minorHAnsi"/>
          <w:sz w:val="22"/>
          <w:szCs w:val="22"/>
        </w:rPr>
        <w:t xml:space="preserve"> </w:t>
      </w:r>
      <w:r w:rsidR="000C0C74" w:rsidRPr="00B65331">
        <w:rPr>
          <w:rFonts w:asciiTheme="minorHAnsi" w:hAnsiTheme="minorHAnsi" w:cstheme="minorHAnsi"/>
          <w:sz w:val="22"/>
          <w:szCs w:val="22"/>
        </w:rPr>
        <w:t>Στα ερωτηματολόγια οι φοιτητές καλούνται να απαντήσουν σε</w:t>
      </w:r>
      <w:r w:rsidR="000C0C74">
        <w:rPr>
          <w:rFonts w:asciiTheme="minorHAnsi" w:hAnsiTheme="minorHAnsi" w:cstheme="minorHAnsi"/>
          <w:sz w:val="22"/>
          <w:szCs w:val="22"/>
        </w:rPr>
        <w:t xml:space="preserve"> 3 κατηγορίες ερωτήσεων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 </w:t>
      </w:r>
      <w:r w:rsidR="000C0C74">
        <w:rPr>
          <w:rFonts w:asciiTheme="minorHAnsi" w:hAnsiTheme="minorHAnsi" w:cstheme="minorHAnsi"/>
          <w:sz w:val="22"/>
          <w:szCs w:val="22"/>
        </w:rPr>
        <w:t>1</w:t>
      </w:r>
      <w:r w:rsidR="000C0C74" w:rsidRPr="00B65331">
        <w:rPr>
          <w:rFonts w:asciiTheme="minorHAnsi" w:hAnsiTheme="minorHAnsi" w:cstheme="minorHAnsi"/>
          <w:sz w:val="22"/>
          <w:szCs w:val="22"/>
        </w:rPr>
        <w:t>)</w:t>
      </w:r>
      <w:r w:rsidR="000C0C74">
        <w:rPr>
          <w:rFonts w:asciiTheme="minorHAnsi" w:hAnsiTheme="minorHAnsi" w:cstheme="minorHAnsi"/>
          <w:sz w:val="22"/>
          <w:szCs w:val="22"/>
        </w:rPr>
        <w:t xml:space="preserve"> γενικές ερωτήσεις για το ΠΜΣ «</w:t>
      </w:r>
      <w:r w:rsidR="00B54D1A">
        <w:rPr>
          <w:rFonts w:asciiTheme="minorHAnsi" w:hAnsiTheme="minorHAnsi" w:cstheme="minorHAnsi"/>
          <w:sz w:val="22"/>
          <w:szCs w:val="22"/>
        </w:rPr>
        <w:t>Περιβαλλοντική Μηχανική και Επιστήμη</w:t>
      </w:r>
      <w:r w:rsidR="000C0C74">
        <w:rPr>
          <w:rFonts w:asciiTheme="minorHAnsi" w:hAnsiTheme="minorHAnsi" w:cstheme="minorHAnsi"/>
          <w:sz w:val="22"/>
          <w:szCs w:val="22"/>
        </w:rPr>
        <w:t>» (6 ερωτήσεις)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 , </w:t>
      </w:r>
      <w:r w:rsidR="000C0C74">
        <w:rPr>
          <w:rFonts w:asciiTheme="minorHAnsi" w:hAnsiTheme="minorHAnsi" w:cstheme="minorHAnsi"/>
          <w:sz w:val="22"/>
          <w:szCs w:val="22"/>
        </w:rPr>
        <w:t>2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) την ποιότητα </w:t>
      </w:r>
      <w:r w:rsidR="000C0C74">
        <w:rPr>
          <w:rFonts w:asciiTheme="minorHAnsi" w:hAnsiTheme="minorHAnsi" w:cstheme="minorHAnsi"/>
          <w:sz w:val="22"/>
          <w:szCs w:val="22"/>
        </w:rPr>
        <w:t>των διδασκόμενων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 </w:t>
      </w:r>
      <w:r w:rsidR="000C0C74">
        <w:rPr>
          <w:rFonts w:asciiTheme="minorHAnsi" w:hAnsiTheme="minorHAnsi" w:cstheme="minorHAnsi"/>
          <w:sz w:val="22"/>
          <w:szCs w:val="22"/>
        </w:rPr>
        <w:t xml:space="preserve"> μαθημάτων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 (</w:t>
      </w:r>
      <w:r w:rsidR="000C0C74">
        <w:rPr>
          <w:rFonts w:asciiTheme="minorHAnsi" w:hAnsiTheme="minorHAnsi" w:cstheme="minorHAnsi"/>
          <w:sz w:val="22"/>
          <w:szCs w:val="22"/>
        </w:rPr>
        <w:t>6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 ερωτήσεις)</w:t>
      </w:r>
      <w:r w:rsidR="000C0C74">
        <w:rPr>
          <w:rFonts w:asciiTheme="minorHAnsi" w:hAnsiTheme="minorHAnsi" w:cstheme="minorHAnsi"/>
          <w:sz w:val="22"/>
          <w:szCs w:val="22"/>
        </w:rPr>
        <w:t xml:space="preserve">, 3) για την ποιότητα του διδάσκοντα </w:t>
      </w:r>
      <w:r w:rsidR="000C0C74" w:rsidRPr="00B65331">
        <w:rPr>
          <w:rFonts w:asciiTheme="minorHAnsi" w:hAnsiTheme="minorHAnsi" w:cstheme="minorHAnsi"/>
          <w:sz w:val="22"/>
          <w:szCs w:val="22"/>
        </w:rPr>
        <w:t>(</w:t>
      </w:r>
      <w:r w:rsidR="000C0C74">
        <w:rPr>
          <w:rFonts w:asciiTheme="minorHAnsi" w:hAnsiTheme="minorHAnsi" w:cstheme="minorHAnsi"/>
          <w:sz w:val="22"/>
          <w:szCs w:val="22"/>
        </w:rPr>
        <w:t>6</w:t>
      </w:r>
      <w:r w:rsidR="000C0C74" w:rsidRPr="00B65331">
        <w:rPr>
          <w:rFonts w:asciiTheme="minorHAnsi" w:hAnsiTheme="minorHAnsi" w:cstheme="minorHAnsi"/>
          <w:sz w:val="22"/>
          <w:szCs w:val="22"/>
        </w:rPr>
        <w:t xml:space="preserve"> ερωτήσεις</w:t>
      </w:r>
      <w:r w:rsidR="000C0C74">
        <w:rPr>
          <w:rFonts w:asciiTheme="minorHAnsi" w:hAnsiTheme="minorHAnsi" w:cstheme="minorHAnsi"/>
          <w:sz w:val="22"/>
          <w:szCs w:val="22"/>
        </w:rPr>
        <w:t>)</w:t>
      </w:r>
      <w:r w:rsidR="000C0C74" w:rsidRPr="00B65331">
        <w:rPr>
          <w:rFonts w:asciiTheme="minorHAnsi" w:hAnsiTheme="minorHAnsi" w:cstheme="minorHAnsi"/>
          <w:sz w:val="22"/>
          <w:szCs w:val="22"/>
        </w:rPr>
        <w:t>.</w:t>
      </w:r>
    </w:p>
    <w:p w14:paraId="6A2BF4EF" w14:textId="49B6B25A" w:rsidR="000C0C74" w:rsidRPr="00B65331" w:rsidRDefault="000C0C74" w:rsidP="000C0C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331">
        <w:rPr>
          <w:rFonts w:asciiTheme="minorHAnsi" w:hAnsiTheme="minorHAnsi" w:cstheme="minorHAnsi"/>
          <w:sz w:val="22"/>
          <w:szCs w:val="22"/>
        </w:rPr>
        <w:t>Οι φοιτητές έχουν τη δυνατότητα να επιλέξουν μεταξύ 5</w:t>
      </w:r>
      <w:r w:rsidR="00C638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απαντήσεων</w:t>
      </w:r>
      <w:r w:rsidRPr="00B65331">
        <w:rPr>
          <w:rFonts w:asciiTheme="minorHAnsi" w:hAnsiTheme="minorHAnsi" w:cstheme="minorHAnsi"/>
          <w:sz w:val="22"/>
          <w:szCs w:val="22"/>
        </w:rPr>
        <w:t>: ‘</w:t>
      </w:r>
      <w:r>
        <w:rPr>
          <w:rFonts w:asciiTheme="minorHAnsi" w:hAnsiTheme="minorHAnsi" w:cstheme="minorHAnsi"/>
          <w:sz w:val="22"/>
          <w:szCs w:val="22"/>
        </w:rPr>
        <w:t>Διαφωνώ απόλυτα</w:t>
      </w:r>
      <w:r w:rsidRPr="00B65331">
        <w:rPr>
          <w:rFonts w:asciiTheme="minorHAnsi" w:hAnsiTheme="minorHAnsi" w:cstheme="minorHAnsi"/>
          <w:sz w:val="22"/>
          <w:szCs w:val="22"/>
        </w:rPr>
        <w:t>’ (βαθμός 1), ‘</w:t>
      </w:r>
      <w:r>
        <w:rPr>
          <w:rFonts w:asciiTheme="minorHAnsi" w:hAnsiTheme="minorHAnsi" w:cstheme="minorHAnsi"/>
          <w:sz w:val="22"/>
          <w:szCs w:val="22"/>
        </w:rPr>
        <w:t>Διαφωνώ</w:t>
      </w:r>
      <w:r w:rsidRPr="00B65331">
        <w:rPr>
          <w:rFonts w:asciiTheme="minorHAnsi" w:hAnsiTheme="minorHAnsi" w:cstheme="minorHAnsi"/>
          <w:sz w:val="22"/>
          <w:szCs w:val="22"/>
        </w:rPr>
        <w:t>’ (βαθμός 2), ‘</w:t>
      </w:r>
      <w:r>
        <w:rPr>
          <w:rFonts w:asciiTheme="minorHAnsi" w:hAnsiTheme="minorHAnsi" w:cstheme="minorHAnsi"/>
          <w:sz w:val="22"/>
          <w:szCs w:val="22"/>
        </w:rPr>
        <w:t>Ούτε συμφωνώ ούτε διαφωνώ</w:t>
      </w:r>
      <w:r w:rsidRPr="00B65331">
        <w:rPr>
          <w:rFonts w:asciiTheme="minorHAnsi" w:hAnsiTheme="minorHAnsi" w:cstheme="minorHAnsi"/>
          <w:sz w:val="22"/>
          <w:szCs w:val="22"/>
        </w:rPr>
        <w:t>’ (Βαθμός 3), ‘</w:t>
      </w:r>
      <w:r>
        <w:rPr>
          <w:rFonts w:asciiTheme="minorHAnsi" w:hAnsiTheme="minorHAnsi" w:cstheme="minorHAnsi"/>
          <w:sz w:val="22"/>
          <w:szCs w:val="22"/>
        </w:rPr>
        <w:t>Συμφωνώ</w:t>
      </w:r>
      <w:r w:rsidRPr="00B65331">
        <w:rPr>
          <w:rFonts w:asciiTheme="minorHAnsi" w:hAnsiTheme="minorHAnsi" w:cstheme="minorHAnsi"/>
          <w:sz w:val="22"/>
          <w:szCs w:val="22"/>
        </w:rPr>
        <w:t>’ (βαθμός 4) και ‘</w:t>
      </w:r>
      <w:r>
        <w:rPr>
          <w:rFonts w:asciiTheme="minorHAnsi" w:hAnsiTheme="minorHAnsi" w:cstheme="minorHAnsi"/>
          <w:sz w:val="22"/>
          <w:szCs w:val="22"/>
        </w:rPr>
        <w:t>Συμφωνώ απόλυτα</w:t>
      </w:r>
      <w:r w:rsidRPr="00B65331">
        <w:rPr>
          <w:rFonts w:asciiTheme="minorHAnsi" w:hAnsiTheme="minorHAnsi" w:cstheme="minorHAnsi"/>
          <w:sz w:val="22"/>
          <w:szCs w:val="22"/>
        </w:rPr>
        <w:t>’ (βαθμός 5).</w:t>
      </w:r>
    </w:p>
    <w:p w14:paraId="312B4656" w14:textId="77777777" w:rsidR="00A56D70" w:rsidRPr="00B65331" w:rsidRDefault="00A56D70" w:rsidP="000C0C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361619" w14:textId="6A366B03" w:rsidR="00A56D70" w:rsidRPr="002F001F" w:rsidRDefault="00A56D70" w:rsidP="00A56D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331">
        <w:rPr>
          <w:rFonts w:asciiTheme="minorHAnsi" w:hAnsiTheme="minorHAnsi" w:cstheme="minorHAnsi"/>
          <w:sz w:val="22"/>
          <w:szCs w:val="22"/>
        </w:rPr>
        <w:t xml:space="preserve">Συνολικά συμπληρώθηκαν </w:t>
      </w:r>
      <w:r w:rsidR="00005C94">
        <w:rPr>
          <w:rFonts w:asciiTheme="minorHAnsi" w:hAnsiTheme="minorHAnsi" w:cstheme="minorHAnsi"/>
          <w:sz w:val="22"/>
          <w:szCs w:val="22"/>
        </w:rPr>
        <w:t>1</w:t>
      </w:r>
      <w:r w:rsidR="000C0C74">
        <w:rPr>
          <w:rFonts w:asciiTheme="minorHAnsi" w:hAnsiTheme="minorHAnsi" w:cstheme="minorHAnsi"/>
          <w:sz w:val="22"/>
          <w:szCs w:val="22"/>
        </w:rPr>
        <w:t>4</w:t>
      </w:r>
      <w:r w:rsidRPr="00B65331">
        <w:rPr>
          <w:rFonts w:asciiTheme="minorHAnsi" w:hAnsiTheme="minorHAnsi" w:cstheme="minorHAnsi"/>
          <w:sz w:val="22"/>
          <w:szCs w:val="22"/>
        </w:rPr>
        <w:t xml:space="preserve"> ερωτηματολόγια σε </w:t>
      </w:r>
      <w:r w:rsidR="00005C94">
        <w:rPr>
          <w:rFonts w:asciiTheme="minorHAnsi" w:hAnsiTheme="minorHAnsi" w:cstheme="minorHAnsi"/>
          <w:sz w:val="22"/>
          <w:szCs w:val="22"/>
        </w:rPr>
        <w:t>14</w:t>
      </w:r>
      <w:r w:rsidRPr="00B65331">
        <w:rPr>
          <w:rFonts w:asciiTheme="minorHAnsi" w:hAnsiTheme="minorHAnsi" w:cstheme="minorHAnsi"/>
          <w:sz w:val="22"/>
          <w:szCs w:val="22"/>
        </w:rPr>
        <w:t xml:space="preserve"> μαθήματα. Ο αριθμός των ερωτηματολογίων που συμπληρώθηκαν ανά μάθημα κυμαίνεται από </w:t>
      </w:r>
      <w:r w:rsidR="00B9517C">
        <w:rPr>
          <w:rFonts w:asciiTheme="minorHAnsi" w:hAnsiTheme="minorHAnsi" w:cstheme="minorHAnsi"/>
          <w:sz w:val="22"/>
          <w:szCs w:val="22"/>
        </w:rPr>
        <w:t>5</w:t>
      </w:r>
      <w:r w:rsidRPr="00B65331">
        <w:rPr>
          <w:rFonts w:asciiTheme="minorHAnsi" w:hAnsiTheme="minorHAnsi" w:cstheme="minorHAnsi"/>
          <w:sz w:val="22"/>
          <w:szCs w:val="22"/>
        </w:rPr>
        <w:t xml:space="preserve"> ως </w:t>
      </w:r>
      <w:r w:rsidR="000C0C74">
        <w:rPr>
          <w:rFonts w:asciiTheme="minorHAnsi" w:hAnsiTheme="minorHAnsi" w:cstheme="minorHAnsi"/>
          <w:sz w:val="22"/>
          <w:szCs w:val="22"/>
        </w:rPr>
        <w:t>13</w:t>
      </w:r>
      <w:r w:rsidR="00F607D6" w:rsidRPr="00B65331">
        <w:rPr>
          <w:rFonts w:asciiTheme="minorHAnsi" w:hAnsiTheme="minorHAnsi" w:cstheme="minorHAnsi"/>
          <w:sz w:val="22"/>
          <w:szCs w:val="22"/>
        </w:rPr>
        <w:t xml:space="preserve">, με μέσο όρο </w:t>
      </w:r>
      <w:r w:rsidR="00B9517C">
        <w:rPr>
          <w:rFonts w:asciiTheme="minorHAnsi" w:hAnsiTheme="minorHAnsi" w:cstheme="minorHAnsi"/>
          <w:sz w:val="22"/>
          <w:szCs w:val="22"/>
        </w:rPr>
        <w:t>7,</w:t>
      </w:r>
      <w:r w:rsidR="000C0C74">
        <w:rPr>
          <w:rFonts w:asciiTheme="minorHAnsi" w:hAnsiTheme="minorHAnsi" w:cstheme="minorHAnsi"/>
          <w:sz w:val="22"/>
          <w:szCs w:val="22"/>
        </w:rPr>
        <w:t>1</w:t>
      </w:r>
      <w:r w:rsidRPr="00B65331">
        <w:rPr>
          <w:rFonts w:asciiTheme="minorHAnsi" w:hAnsiTheme="minorHAnsi" w:cstheme="minorHAnsi"/>
          <w:sz w:val="22"/>
          <w:szCs w:val="22"/>
        </w:rPr>
        <w:t xml:space="preserve">. </w:t>
      </w:r>
      <w:r w:rsidR="002F001F">
        <w:rPr>
          <w:rFonts w:asciiTheme="minorHAnsi" w:hAnsiTheme="minorHAnsi" w:cstheme="minorHAnsi"/>
          <w:sz w:val="22"/>
          <w:szCs w:val="22"/>
        </w:rPr>
        <w:t>Το μέσο ποσοστό αξιολόγησης των μαθημάτων ήταν 5</w:t>
      </w:r>
      <w:r w:rsidR="000C0C74">
        <w:rPr>
          <w:rFonts w:asciiTheme="minorHAnsi" w:hAnsiTheme="minorHAnsi" w:cstheme="minorHAnsi"/>
          <w:sz w:val="22"/>
          <w:szCs w:val="22"/>
        </w:rPr>
        <w:t>5</w:t>
      </w:r>
      <w:r w:rsidR="002F001F">
        <w:rPr>
          <w:rFonts w:asciiTheme="minorHAnsi" w:hAnsiTheme="minorHAnsi" w:cstheme="minorHAnsi"/>
          <w:sz w:val="22"/>
          <w:szCs w:val="22"/>
        </w:rPr>
        <w:t xml:space="preserve">% (από </w:t>
      </w:r>
      <w:r w:rsidR="000C0C74">
        <w:rPr>
          <w:rFonts w:asciiTheme="minorHAnsi" w:hAnsiTheme="minorHAnsi" w:cstheme="minorHAnsi"/>
          <w:sz w:val="22"/>
          <w:szCs w:val="22"/>
        </w:rPr>
        <w:t>39</w:t>
      </w:r>
      <w:r w:rsidR="002F001F">
        <w:rPr>
          <w:rFonts w:asciiTheme="minorHAnsi" w:hAnsiTheme="minorHAnsi" w:cstheme="minorHAnsi"/>
          <w:sz w:val="22"/>
          <w:szCs w:val="22"/>
        </w:rPr>
        <w:t>% έως 7</w:t>
      </w:r>
      <w:r w:rsidR="000C0C74">
        <w:rPr>
          <w:rFonts w:asciiTheme="minorHAnsi" w:hAnsiTheme="minorHAnsi" w:cstheme="minorHAnsi"/>
          <w:sz w:val="22"/>
          <w:szCs w:val="22"/>
        </w:rPr>
        <w:t>2</w:t>
      </w:r>
      <w:r w:rsidR="002F001F">
        <w:rPr>
          <w:rFonts w:asciiTheme="minorHAnsi" w:hAnsiTheme="minorHAnsi" w:cstheme="minorHAnsi"/>
          <w:sz w:val="22"/>
          <w:szCs w:val="22"/>
        </w:rPr>
        <w:t>%).</w:t>
      </w:r>
    </w:p>
    <w:p w14:paraId="09FABA84" w14:textId="77777777" w:rsidR="00A56D70" w:rsidRPr="00B65331" w:rsidRDefault="00A56D70" w:rsidP="00A56D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20FF9" w14:textId="77777777" w:rsidR="00A56D70" w:rsidRPr="00B65331" w:rsidRDefault="00A56D70" w:rsidP="00B65331">
      <w:pPr>
        <w:pStyle w:val="2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5" w:name="_Toc280548285"/>
      <w:bookmarkStart w:id="6" w:name="_Toc402430549"/>
      <w:r w:rsidRPr="00B65331">
        <w:rPr>
          <w:rFonts w:asciiTheme="minorHAnsi" w:hAnsiTheme="minorHAnsi" w:cstheme="minorHAnsi"/>
          <w:sz w:val="22"/>
          <w:szCs w:val="22"/>
        </w:rPr>
        <w:t>Αποτελέσματα της εκπαιδευτικής αξιολόγησης</w:t>
      </w:r>
      <w:bookmarkEnd w:id="5"/>
      <w:bookmarkEnd w:id="6"/>
      <w:r w:rsidRPr="00B65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BC23B" w14:textId="77777777" w:rsidR="00A56D70" w:rsidRPr="00B65331" w:rsidRDefault="00A56D70" w:rsidP="00A56D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8178F" w14:textId="11062E1C" w:rsidR="00250C6D" w:rsidRPr="00B65331" w:rsidRDefault="00250C6D" w:rsidP="00250C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331">
        <w:rPr>
          <w:rFonts w:asciiTheme="minorHAnsi" w:hAnsiTheme="minorHAnsi" w:cstheme="minorHAnsi"/>
          <w:sz w:val="22"/>
          <w:szCs w:val="22"/>
        </w:rPr>
        <w:t>Ως προς την ποιότητα της διδασκαλίας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65331">
        <w:rPr>
          <w:rFonts w:asciiTheme="minorHAnsi" w:hAnsiTheme="minorHAnsi" w:cstheme="minorHAnsi"/>
          <w:sz w:val="22"/>
          <w:szCs w:val="22"/>
        </w:rPr>
        <w:t xml:space="preserve"> οι </w:t>
      </w:r>
      <w:r>
        <w:rPr>
          <w:rFonts w:asciiTheme="minorHAnsi" w:hAnsiTheme="minorHAnsi" w:cstheme="minorHAnsi"/>
          <w:sz w:val="22"/>
          <w:szCs w:val="22"/>
        </w:rPr>
        <w:t xml:space="preserve">απαντήσεις των φοιτητών </w:t>
      </w:r>
      <w:r w:rsidRPr="00B65331">
        <w:rPr>
          <w:rFonts w:asciiTheme="minorHAnsi" w:hAnsiTheme="minorHAnsi" w:cstheme="minorHAnsi"/>
          <w:sz w:val="22"/>
          <w:szCs w:val="22"/>
        </w:rPr>
        <w:t xml:space="preserve"> ήταν πολύ καλές και πιο συγκριμένα: (α) </w:t>
      </w:r>
      <w:r>
        <w:rPr>
          <w:rFonts w:asciiTheme="minorHAnsi" w:hAnsiTheme="minorHAnsi" w:cstheme="minorHAnsi"/>
          <w:sz w:val="22"/>
          <w:szCs w:val="22"/>
        </w:rPr>
        <w:t>ότι το διαθέσιμο εκπαιδευτικό υλικό ήταν αρκετό για την κατανόηση του μαθήματος (4,59)</w:t>
      </w:r>
      <w:r w:rsidRPr="00B65331">
        <w:rPr>
          <w:rFonts w:asciiTheme="minorHAnsi" w:hAnsiTheme="minorHAnsi" w:cstheme="minorHAnsi"/>
          <w:sz w:val="22"/>
          <w:szCs w:val="22"/>
        </w:rPr>
        <w:t>, (β)</w:t>
      </w:r>
      <w:r>
        <w:rPr>
          <w:rFonts w:asciiTheme="minorHAnsi" w:hAnsiTheme="minorHAnsi" w:cstheme="minorHAnsi"/>
          <w:sz w:val="22"/>
          <w:szCs w:val="22"/>
        </w:rPr>
        <w:t xml:space="preserve"> οι παρουσιάσεις της ύλης των μαθημάτων ήταν καλά οργανωμένες από τον διδάσκοντα (4,08) και (γ) οι διδάσκοντες ήταν πάντα συνεπής στις υποχρεώσεις τους (3,93)</w:t>
      </w:r>
      <w:r w:rsidRPr="00B6533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Η ύλη των μαθημάτων που διδάχτηκε  ήταν καλά δομημένη και κατανοητή από τους φοιτητές (3,97). Η μεγάλη πλειοψηφία απάντησε ότι σίγουρα θα σύστηνε το πρόγραμμα σε κάποιον/α συνάδελφο του (4,38).</w:t>
      </w:r>
      <w:r w:rsidRPr="00B65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215B7" w14:textId="77777777" w:rsidR="00A56D70" w:rsidRPr="00B65331" w:rsidRDefault="00A56D70" w:rsidP="00A56D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5801EA" w14:textId="77777777" w:rsidR="00A56D70" w:rsidRPr="00B65331" w:rsidRDefault="00A56D70" w:rsidP="00B65331">
      <w:pPr>
        <w:pStyle w:val="2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7" w:name="_Toc280548286"/>
      <w:bookmarkStart w:id="8" w:name="_Toc402430550"/>
      <w:r w:rsidRPr="00B65331">
        <w:rPr>
          <w:rFonts w:asciiTheme="minorHAnsi" w:hAnsiTheme="minorHAnsi" w:cstheme="minorHAnsi"/>
          <w:sz w:val="22"/>
          <w:szCs w:val="22"/>
        </w:rPr>
        <w:t>Συμπεράσματα από την εκπαιδευτική αξιολόγηση</w:t>
      </w:r>
      <w:bookmarkEnd w:id="7"/>
      <w:bookmarkEnd w:id="8"/>
    </w:p>
    <w:p w14:paraId="79C783C4" w14:textId="00E1F220" w:rsidR="00250C6D" w:rsidRPr="00B65331" w:rsidRDefault="00A56D70" w:rsidP="00250C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331">
        <w:rPr>
          <w:rFonts w:asciiTheme="minorHAnsi" w:hAnsiTheme="minorHAnsi" w:cstheme="minorHAnsi"/>
          <w:sz w:val="22"/>
          <w:szCs w:val="22"/>
        </w:rPr>
        <w:t xml:space="preserve">Τα αποτελέσματα της εκπαιδευτικής αξιολόγησης μπορούν να οδηγήσουν σε μια σειρά παρατηρήσεων για την εκπαίδευση των φοιτητών του </w:t>
      </w:r>
      <w:r w:rsidR="00046B28">
        <w:rPr>
          <w:rFonts w:asciiTheme="minorHAnsi" w:hAnsiTheme="minorHAnsi" w:cstheme="minorHAnsi"/>
          <w:sz w:val="22"/>
          <w:szCs w:val="22"/>
        </w:rPr>
        <w:t>ΠΜΣ «</w:t>
      </w:r>
      <w:r w:rsidR="00005C94">
        <w:rPr>
          <w:rFonts w:asciiTheme="minorHAnsi" w:hAnsiTheme="minorHAnsi" w:cstheme="minorHAnsi"/>
          <w:sz w:val="22"/>
          <w:szCs w:val="22"/>
        </w:rPr>
        <w:t>Περιβαλλοντική Μηχανική και Επιστή</w:t>
      </w:r>
      <w:r w:rsidR="00250C6D">
        <w:rPr>
          <w:rFonts w:asciiTheme="minorHAnsi" w:hAnsiTheme="minorHAnsi" w:cstheme="minorHAnsi"/>
          <w:sz w:val="22"/>
          <w:szCs w:val="22"/>
        </w:rPr>
        <w:t>μη</w:t>
      </w:r>
      <w:r w:rsidR="00046B28">
        <w:rPr>
          <w:rFonts w:asciiTheme="minorHAnsi" w:hAnsiTheme="minorHAnsi" w:cstheme="minorHAnsi"/>
          <w:sz w:val="22"/>
          <w:szCs w:val="22"/>
        </w:rPr>
        <w:t>»</w:t>
      </w:r>
      <w:r w:rsidRPr="00B65331">
        <w:rPr>
          <w:rFonts w:asciiTheme="minorHAnsi" w:hAnsiTheme="minorHAnsi" w:cstheme="minorHAnsi"/>
          <w:sz w:val="22"/>
          <w:szCs w:val="22"/>
        </w:rPr>
        <w:t>.</w:t>
      </w:r>
      <w:r w:rsidR="00250C6D" w:rsidRPr="00250C6D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124901759"/>
      <w:r w:rsidR="00250C6D" w:rsidRPr="00B65331">
        <w:rPr>
          <w:rFonts w:asciiTheme="minorHAnsi" w:hAnsiTheme="minorHAnsi" w:cstheme="minorHAnsi"/>
          <w:sz w:val="22"/>
          <w:szCs w:val="22"/>
        </w:rPr>
        <w:t xml:space="preserve">Γενικά, οι φοιτητές του </w:t>
      </w:r>
      <w:r w:rsidR="00250C6D">
        <w:rPr>
          <w:rFonts w:asciiTheme="minorHAnsi" w:hAnsiTheme="minorHAnsi" w:cstheme="minorHAnsi"/>
          <w:sz w:val="22"/>
          <w:szCs w:val="22"/>
        </w:rPr>
        <w:t xml:space="preserve">ΠΜΣ </w:t>
      </w:r>
      <w:r w:rsidR="00250C6D" w:rsidRPr="00B65331">
        <w:rPr>
          <w:rFonts w:asciiTheme="minorHAnsi" w:hAnsiTheme="minorHAnsi" w:cstheme="minorHAnsi"/>
          <w:sz w:val="22"/>
          <w:szCs w:val="22"/>
        </w:rPr>
        <w:t>που παρακολουθούν τις διαλέξεις έχουν μια πολύ θετική εικόνα για την ποιότητα της παρεχόμενης εκπαίδευσης και ιδιαίτερα για την ποιότητα της διδασκαλίας</w:t>
      </w:r>
      <w:r w:rsidR="00250C6D">
        <w:rPr>
          <w:rFonts w:asciiTheme="minorHAnsi" w:hAnsiTheme="minorHAnsi" w:cstheme="minorHAnsi"/>
          <w:sz w:val="22"/>
          <w:szCs w:val="22"/>
        </w:rPr>
        <w:t xml:space="preserve"> και την προθυμία των διδασκόντων να βοηθήσουν τους φοιτητές</w:t>
      </w:r>
      <w:r w:rsidR="00C6386F">
        <w:rPr>
          <w:rFonts w:asciiTheme="minorHAnsi" w:hAnsiTheme="minorHAnsi" w:cstheme="minorHAnsi"/>
          <w:sz w:val="22"/>
          <w:szCs w:val="22"/>
        </w:rPr>
        <w:t xml:space="preserve">  να κατανοήσουν σε βάθος τα μαθήματα</w:t>
      </w:r>
      <w:r w:rsidR="00250C6D" w:rsidRPr="00B65331">
        <w:rPr>
          <w:rFonts w:asciiTheme="minorHAnsi" w:hAnsiTheme="minorHAnsi" w:cstheme="minorHAnsi"/>
          <w:sz w:val="22"/>
          <w:szCs w:val="22"/>
        </w:rPr>
        <w:t>.</w:t>
      </w:r>
    </w:p>
    <w:p w14:paraId="0B738D85" w14:textId="3523B32D" w:rsidR="00DF297F" w:rsidRDefault="00A56D70" w:rsidP="00250C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DF297F" w:rsidSect="007B33A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B65331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9"/>
    <w:p w14:paraId="6B08E80D" w14:textId="77777777" w:rsidR="00DF297F" w:rsidRDefault="00DF297F" w:rsidP="00DF297F">
      <w:pPr>
        <w:pStyle w:val="a5"/>
        <w:rPr>
          <w:b/>
          <w:bCs/>
          <w:i/>
          <w:iCs/>
          <w:sz w:val="22"/>
        </w:rPr>
      </w:pPr>
    </w:p>
    <w:p w14:paraId="07B92B8B" w14:textId="77777777" w:rsidR="00C5232C" w:rsidRPr="00A9174B" w:rsidRDefault="00C5232C" w:rsidP="00C5232C">
      <w:pPr>
        <w:pStyle w:val="a5"/>
        <w:rPr>
          <w:b/>
          <w:bCs/>
          <w:i/>
          <w:iCs/>
          <w:sz w:val="22"/>
        </w:rPr>
      </w:pPr>
      <w:r w:rsidRPr="00A9174B">
        <w:rPr>
          <w:b/>
          <w:bCs/>
          <w:i/>
          <w:iCs/>
          <w:sz w:val="22"/>
        </w:rPr>
        <w:t>ΔΗΜΟΚΡΙΤΕΙΟ ΠΑΝΕΠΙΣΤΗΜΙΟ ΘΡΑΚΗΣ</w:t>
      </w:r>
    </w:p>
    <w:p w14:paraId="65C81703" w14:textId="77777777" w:rsidR="00C5232C" w:rsidRDefault="00C5232C" w:rsidP="00C5232C">
      <w:pPr>
        <w:pStyle w:val="7"/>
        <w:jc w:val="both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ΣΧΟΛΗ: </w:t>
      </w:r>
      <w:r w:rsidRPr="00071E90">
        <w:rPr>
          <w:bCs w:val="0"/>
          <w:i/>
          <w:iCs/>
          <w:sz w:val="22"/>
        </w:rPr>
        <w:t>ΠΟΛΥΤΕΧΝΙΚΗ</w:t>
      </w:r>
    </w:p>
    <w:p w14:paraId="4827ABAD" w14:textId="77777777" w:rsidR="00C5232C" w:rsidRDefault="00C5232C" w:rsidP="00C5232C">
      <w:pPr>
        <w:pStyle w:val="7"/>
        <w:jc w:val="both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ΤΜΗΜΑ: </w:t>
      </w:r>
      <w:r>
        <w:rPr>
          <w:bCs w:val="0"/>
          <w:i/>
          <w:iCs/>
          <w:sz w:val="22"/>
        </w:rPr>
        <w:t xml:space="preserve">ΜΗΧΑΝΙΚΩΝ ΠΕΡΙΒΑΛΛΟΝΤΟΣ </w:t>
      </w:r>
    </w:p>
    <w:p w14:paraId="34F1E0AB" w14:textId="744C881E" w:rsidR="00C5232C" w:rsidRDefault="00C5232C" w:rsidP="00C5232C">
      <w:pPr>
        <w:rPr>
          <w:i/>
          <w:iCs/>
          <w:lang w:eastAsia="en-US"/>
        </w:rPr>
      </w:pPr>
      <w:r w:rsidRPr="00C87973">
        <w:rPr>
          <w:i/>
          <w:iCs/>
          <w:lang w:eastAsia="en-US"/>
        </w:rPr>
        <w:t xml:space="preserve">ΠΜΣ: </w:t>
      </w:r>
      <w:r>
        <w:rPr>
          <w:i/>
          <w:iCs/>
          <w:lang w:eastAsia="en-US"/>
        </w:rPr>
        <w:t>«ΠΕΡΙΒΑΛΛΟΝΤΙΚΗ ΜΗΧΑΝΙΚΗ ΚΑΙ ΕΠΙΣΤΗΜΗ »</w:t>
      </w:r>
    </w:p>
    <w:p w14:paraId="3E44CB46" w14:textId="77777777" w:rsidR="00C5232C" w:rsidRPr="00C87973" w:rsidRDefault="00C5232C" w:rsidP="00C5232C">
      <w:pPr>
        <w:rPr>
          <w:i/>
          <w:iCs/>
          <w:lang w:eastAsia="en-US"/>
        </w:rPr>
      </w:pPr>
    </w:p>
    <w:p w14:paraId="70371D62" w14:textId="77777777" w:rsidR="00C5232C" w:rsidRPr="00A9174B" w:rsidRDefault="00C5232C" w:rsidP="00C5232C">
      <w:pPr>
        <w:rPr>
          <w:sz w:val="22"/>
        </w:rPr>
      </w:pPr>
      <w:r w:rsidRPr="00A9174B">
        <w:rPr>
          <w:sz w:val="22"/>
          <w:szCs w:val="20"/>
        </w:rPr>
        <w:t xml:space="preserve">Ημερομηνία: </w:t>
      </w:r>
    </w:p>
    <w:p w14:paraId="0D6F3A75" w14:textId="77777777" w:rsidR="00C5232C" w:rsidRPr="00A9174B" w:rsidRDefault="00C5232C" w:rsidP="00C5232C">
      <w:pPr>
        <w:pStyle w:val="7"/>
        <w:rPr>
          <w:sz w:val="22"/>
        </w:rPr>
      </w:pPr>
    </w:p>
    <w:p w14:paraId="7F2245BC" w14:textId="6C52CBEE" w:rsidR="00C5232C" w:rsidRPr="00A9174B" w:rsidRDefault="00C5232C" w:rsidP="00C5232C">
      <w:pPr>
        <w:rPr>
          <w:lang w:eastAsia="en-US"/>
        </w:rPr>
      </w:pPr>
      <w:r w:rsidRPr="005A5E00">
        <w:rPr>
          <w:sz w:val="22"/>
        </w:rPr>
        <w:t>ΑΞΙΟΛΟΓΗΣΗ ΜΑΘΗΜΑΤΟΣ / ΔΙΔΑΣΚΑΛΙΑΣ ΓΙΑ ΤΟ ΠΜΣ ''</w:t>
      </w:r>
      <w:r w:rsidR="00B81C9B">
        <w:rPr>
          <w:sz w:val="22"/>
        </w:rPr>
        <w:t>ΠΕΡΙΒΑΛΛΟΝΤΙΚΗ ΜΗΧΑΝΙΚΗ ΚΑΙ ΕΠΙΣΤΗΜΗ»</w:t>
      </w:r>
      <w:r w:rsidRPr="005A5E00">
        <w:rPr>
          <w:sz w:val="22"/>
        </w:rPr>
        <w:t xml:space="preserve"> </w:t>
      </w:r>
    </w:p>
    <w:p w14:paraId="60DA3614" w14:textId="77777777" w:rsidR="00C5232C" w:rsidRDefault="00C5232C" w:rsidP="00C5232C">
      <w:pPr>
        <w:pStyle w:val="a6"/>
        <w:ind w:right="-568"/>
        <w:rPr>
          <w:b w:val="0"/>
          <w:bCs w:val="0"/>
          <w:sz w:val="22"/>
          <w:szCs w:val="20"/>
        </w:rPr>
      </w:pPr>
    </w:p>
    <w:p w14:paraId="2E5995FA" w14:textId="77777777" w:rsidR="00C5232C" w:rsidRPr="00C7039C" w:rsidRDefault="00C5232C" w:rsidP="00C5232C">
      <w:pPr>
        <w:pStyle w:val="a6"/>
        <w:ind w:right="-568"/>
        <w:rPr>
          <w:sz w:val="22"/>
          <w:szCs w:val="22"/>
        </w:rPr>
      </w:pPr>
      <w:r w:rsidRPr="00A9174B">
        <w:rPr>
          <w:sz w:val="22"/>
          <w:szCs w:val="22"/>
        </w:rPr>
        <w:t xml:space="preserve">5 = </w:t>
      </w:r>
      <w:r>
        <w:rPr>
          <w:sz w:val="22"/>
          <w:szCs w:val="22"/>
        </w:rPr>
        <w:t>Συμφωνώ απόλυτα</w:t>
      </w:r>
      <w:r w:rsidRPr="00A9174B">
        <w:rPr>
          <w:sz w:val="22"/>
          <w:szCs w:val="22"/>
        </w:rPr>
        <w:t xml:space="preserve">,   4 = </w:t>
      </w:r>
      <w:r>
        <w:rPr>
          <w:sz w:val="22"/>
          <w:szCs w:val="22"/>
        </w:rPr>
        <w:t xml:space="preserve">Συμφωνώ </w:t>
      </w:r>
      <w:r w:rsidRPr="00A9174B">
        <w:rPr>
          <w:sz w:val="22"/>
          <w:szCs w:val="22"/>
        </w:rPr>
        <w:t xml:space="preserve">,    3 = </w:t>
      </w:r>
      <w:r>
        <w:rPr>
          <w:sz w:val="22"/>
          <w:szCs w:val="22"/>
        </w:rPr>
        <w:t>Ούτε συμφωνώ ούτε διαφωνώ</w:t>
      </w:r>
      <w:r w:rsidRPr="00A9174B">
        <w:rPr>
          <w:sz w:val="22"/>
          <w:szCs w:val="22"/>
        </w:rPr>
        <w:t xml:space="preserve">,    2 = </w:t>
      </w:r>
      <w:r>
        <w:rPr>
          <w:sz w:val="22"/>
          <w:szCs w:val="22"/>
        </w:rPr>
        <w:t>Διαφωνώ</w:t>
      </w:r>
      <w:r w:rsidRPr="00A9174B">
        <w:rPr>
          <w:sz w:val="22"/>
          <w:szCs w:val="22"/>
        </w:rPr>
        <w:t xml:space="preserve">,    1 = </w:t>
      </w:r>
      <w:r>
        <w:rPr>
          <w:sz w:val="22"/>
          <w:szCs w:val="22"/>
        </w:rPr>
        <w:t xml:space="preserve">Διαφωνώ απόλυτα 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580"/>
        <w:gridCol w:w="720"/>
      </w:tblGrid>
      <w:tr w:rsidR="00C5232C" w:rsidRPr="00A9174B" w14:paraId="610BBAAA" w14:textId="77777777" w:rsidTr="00B4371C">
        <w:trPr>
          <w:cantSplit/>
          <w:jc w:val="center"/>
        </w:trPr>
        <w:tc>
          <w:tcPr>
            <w:tcW w:w="5940" w:type="dxa"/>
            <w:gridSpan w:val="2"/>
            <w:tcBorders>
              <w:bottom w:val="single" w:sz="4" w:space="0" w:color="auto"/>
              <w:right w:val="nil"/>
              <w:tl2br w:val="nil"/>
            </w:tcBorders>
            <w:noWrap/>
            <w:vAlign w:val="center"/>
          </w:tcPr>
          <w:p w14:paraId="3DDB633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</w:rPr>
            </w:pPr>
            <w:r w:rsidRPr="00A9174B">
              <w:rPr>
                <w:b/>
                <w:bCs/>
              </w:rPr>
              <w:t xml:space="preserve">       </w:t>
            </w:r>
            <w:r w:rsidRPr="00C25B27">
              <w:rPr>
                <w:b/>
                <w:bCs/>
                <w:sz w:val="28"/>
                <w:szCs w:val="28"/>
              </w:rPr>
              <w:t>Γενικές ερωτήσεις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796B0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</w:rPr>
            </w:pPr>
          </w:p>
        </w:tc>
      </w:tr>
      <w:tr w:rsidR="00C5232C" w:rsidRPr="00A9174B" w14:paraId="70C293F0" w14:textId="77777777" w:rsidTr="00B4371C">
        <w:trPr>
          <w:trHeight w:val="380"/>
          <w:jc w:val="center"/>
        </w:trPr>
        <w:tc>
          <w:tcPr>
            <w:tcW w:w="360" w:type="dxa"/>
            <w:noWrap/>
          </w:tcPr>
          <w:p w14:paraId="1A0504C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4D94BA7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 w:rsidRPr="0033777F">
              <w:rPr>
                <w:b/>
                <w:bCs/>
                <w:sz w:val="22"/>
                <w:szCs w:val="22"/>
              </w:rPr>
              <w:t>Από που λάβατε για πρώτη φορά γνώση για το Μεταπτυχιακό πρόγραμμα</w:t>
            </w:r>
            <w:r w:rsidRPr="0033777F">
              <w:rPr>
                <w:sz w:val="22"/>
                <w:szCs w:val="22"/>
              </w:rPr>
              <w:t>;</w:t>
            </w:r>
          </w:p>
        </w:tc>
        <w:tc>
          <w:tcPr>
            <w:tcW w:w="720" w:type="dxa"/>
            <w:noWrap/>
            <w:vAlign w:val="center"/>
          </w:tcPr>
          <w:p w14:paraId="5DC1D98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47383BB" w14:textId="77777777" w:rsidTr="00B4371C">
        <w:trPr>
          <w:trHeight w:val="380"/>
          <w:jc w:val="center"/>
        </w:trPr>
        <w:tc>
          <w:tcPr>
            <w:tcW w:w="360" w:type="dxa"/>
            <w:noWrap/>
          </w:tcPr>
          <w:p w14:paraId="73B2491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9AB98C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 w:rsidRPr="0033777F">
              <w:rPr>
                <w:sz w:val="22"/>
                <w:szCs w:val="22"/>
              </w:rPr>
              <w:t>Είχε αναρτηθεί σε ιστοσελίδα</w:t>
            </w:r>
          </w:p>
        </w:tc>
        <w:tc>
          <w:tcPr>
            <w:tcW w:w="720" w:type="dxa"/>
            <w:noWrap/>
            <w:vAlign w:val="center"/>
          </w:tcPr>
          <w:p w14:paraId="6711E46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6C9F483" w14:textId="77777777" w:rsidTr="00B4371C">
        <w:trPr>
          <w:jc w:val="center"/>
        </w:trPr>
        <w:tc>
          <w:tcPr>
            <w:tcW w:w="360" w:type="dxa"/>
            <w:noWrap/>
          </w:tcPr>
          <w:p w14:paraId="4E9167A3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3B41B5B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 w:rsidRPr="0033777F">
              <w:rPr>
                <w:sz w:val="22"/>
                <w:szCs w:val="22"/>
              </w:rPr>
              <w:t>Ανάρτηση στο Facebook</w:t>
            </w:r>
          </w:p>
        </w:tc>
        <w:tc>
          <w:tcPr>
            <w:tcW w:w="720" w:type="dxa"/>
            <w:noWrap/>
            <w:vAlign w:val="center"/>
          </w:tcPr>
          <w:p w14:paraId="62E56E6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E27932F" w14:textId="77777777" w:rsidTr="00B4371C">
        <w:trPr>
          <w:jc w:val="center"/>
        </w:trPr>
        <w:tc>
          <w:tcPr>
            <w:tcW w:w="360" w:type="dxa"/>
            <w:noWrap/>
          </w:tcPr>
          <w:p w14:paraId="5CB5FFCF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4D23873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 w:rsidRPr="0033777F">
              <w:rPr>
                <w:sz w:val="22"/>
                <w:szCs w:val="22"/>
              </w:rPr>
              <w:t>Αφίσα ή άλλο έντυπο μέσο</w:t>
            </w:r>
          </w:p>
        </w:tc>
        <w:tc>
          <w:tcPr>
            <w:tcW w:w="720" w:type="dxa"/>
            <w:noWrap/>
            <w:vAlign w:val="center"/>
          </w:tcPr>
          <w:p w14:paraId="6706E26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1BCA5E1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F4633C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33D8B5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 w:rsidRPr="0033777F">
              <w:rPr>
                <w:sz w:val="22"/>
                <w:szCs w:val="22"/>
              </w:rPr>
              <w:t>Έλαβα e-mail μέσω επαγγελματικής λίστας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B16B8C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16A1C5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D3489E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39BECC3" w14:textId="77777777" w:rsidR="00C5232C" w:rsidRPr="0033777F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FD6E05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4292229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ECEE7D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2A0E497" w14:textId="77777777" w:rsidR="00C5232C" w:rsidRPr="005A5E00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5A5E00">
              <w:rPr>
                <w:b/>
                <w:bCs/>
                <w:sz w:val="22"/>
                <w:szCs w:val="22"/>
              </w:rPr>
              <w:t>Έχοντας παρακολουθήσει ένα εξάμηνο θεωρείται ότι το ΠΜΣ είναι 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16E6BC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C3EEF7F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09103E36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F2F63C0" w14:textId="77777777" w:rsidR="00C5232C" w:rsidRPr="005A5E00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Κατώτερο των προσδοκιών σας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8129730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1FC5A0C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05769390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107A62C" w14:textId="77777777" w:rsidR="00C5232C" w:rsidRPr="005A5E00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Όπως το περίμενα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0D7EBBE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036E849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9176E3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2EC882D" w14:textId="77777777" w:rsidR="00C5232C" w:rsidRPr="005A5E00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Ανώτερο των προσδοκιών σας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7310FC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F7FE5A0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57A0BC4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6223079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8AA7CB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DC134FC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899273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681EE4D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Θα συστήνατε το συγκεκριμένο πρόγραμμα σε κάποιον/α συνάδελφό σας;</w:t>
            </w:r>
          </w:p>
          <w:p w14:paraId="319FD5D7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BDB791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E056E8B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81A61E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72B3AF4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Σίγουρα όχι</w:t>
            </w:r>
          </w:p>
          <w:p w14:paraId="10818087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32C855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666327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16EACF3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DEDDA30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Μάλλον όχι</w:t>
            </w:r>
          </w:p>
          <w:p w14:paraId="58D86390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00707C8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ABE58A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9ABD162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F8C783D" w14:textId="77777777" w:rsidR="00C5232C" w:rsidRDefault="00C5232C" w:rsidP="00B4371C">
            <w:pPr>
              <w:tabs>
                <w:tab w:val="left" w:pos="7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Μάλλον ναι</w:t>
            </w:r>
          </w:p>
          <w:p w14:paraId="2AED9B9F" w14:textId="77777777" w:rsidR="00C5232C" w:rsidRDefault="00C5232C" w:rsidP="00B4371C">
            <w:pPr>
              <w:tabs>
                <w:tab w:val="left" w:pos="717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877E5F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E520483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35CA8CE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4C4DD5F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Σίγουρα ναι</w:t>
            </w:r>
          </w:p>
          <w:p w14:paraId="3F6D6CFD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3FAF9E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5E3570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B83D72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2BE1CA89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023BBA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7B4521B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D8F75F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3ACB827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 διευθυντής του προγράμματος ήταν αποτελεσματικός στην επίλυση προβλημάτων που προέκυψαν;</w:t>
            </w:r>
          </w:p>
          <w:p w14:paraId="542197F1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27CEE85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4F12B28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BBEC35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05942F8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Σίγουρα όχι</w:t>
            </w:r>
          </w:p>
          <w:p w14:paraId="4B6ACD87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B5B9F0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30566AF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3118649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22594F73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Μάλλον όχι</w:t>
            </w:r>
          </w:p>
          <w:p w14:paraId="5749B9B4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26620C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BB6F8AC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1413E5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F013F43" w14:textId="77777777" w:rsidR="00C5232C" w:rsidRDefault="00C5232C" w:rsidP="00B4371C">
            <w:pPr>
              <w:tabs>
                <w:tab w:val="left" w:pos="7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Μάλλον ναι</w:t>
            </w:r>
          </w:p>
          <w:p w14:paraId="0DE4B4E6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9FCA0F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140A4B0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056E9E07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FB12737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Σίγουρα ναι</w:t>
            </w:r>
          </w:p>
          <w:p w14:paraId="4A3A5D6B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3C1EB63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1346796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7FAA57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5AAA28B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0E2A8B7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17E8083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276B0C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E694AA4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 γραμματέας του προγράμματος ήταν αποτελεσματικός στην επίλυση προβλημάτων που προέκυψαν</w:t>
            </w:r>
          </w:p>
          <w:p w14:paraId="686148D2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73398E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32B1C53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D14CEE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2530973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Σίγουρα όχι</w:t>
            </w:r>
          </w:p>
          <w:p w14:paraId="269E7930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289BFC4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F50F36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7EA436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1291A3E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Μάλλον όχι</w:t>
            </w:r>
          </w:p>
          <w:p w14:paraId="00E09A1D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384F8F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D73B3A5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F97890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370584A" w14:textId="77777777" w:rsidR="00C5232C" w:rsidRDefault="00C5232C" w:rsidP="00B4371C">
            <w:pPr>
              <w:tabs>
                <w:tab w:val="left" w:pos="7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Μάλλον ναι</w:t>
            </w:r>
          </w:p>
          <w:p w14:paraId="77F7CFB1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8E7BE1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B16A694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0ABFAB91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6259F6E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Σίγουρα ναι</w:t>
            </w:r>
          </w:p>
          <w:p w14:paraId="1C624349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00BC18F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7E66AEC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F01565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15AB727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003121B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F3AE8A9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DA0E7F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00EF6C69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 περιμένατε που δεν το βρήκατε ακόμα στο ΠΜΣ</w:t>
            </w:r>
          </w:p>
          <w:p w14:paraId="7C1EB9C7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1CA0BF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5923E28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1FC8FF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212C824D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38F8FF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2AF74E1" w14:textId="77777777" w:rsidTr="00B4371C">
        <w:trPr>
          <w:jc w:val="center"/>
        </w:trPr>
        <w:tc>
          <w:tcPr>
            <w:tcW w:w="360" w:type="dxa"/>
            <w:tcBorders>
              <w:right w:val="nil"/>
            </w:tcBorders>
            <w:noWrap/>
          </w:tcPr>
          <w:p w14:paraId="06677F6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B8FDB27" w14:textId="77777777" w:rsidR="00C5232C" w:rsidRPr="00C25B27" w:rsidRDefault="00C5232C" w:rsidP="00B4371C">
            <w:pPr>
              <w:pStyle w:val="6"/>
              <w:spacing w:beforeLines="20" w:before="48" w:afterLines="20" w:after="48"/>
              <w:rPr>
                <w:sz w:val="28"/>
                <w:szCs w:val="28"/>
              </w:rPr>
            </w:pPr>
            <w:r w:rsidRPr="00C25B27">
              <w:rPr>
                <w:sz w:val="28"/>
                <w:szCs w:val="28"/>
              </w:rPr>
              <w:t>Μαθήματα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center"/>
          </w:tcPr>
          <w:p w14:paraId="68D7323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</w:rPr>
            </w:pPr>
          </w:p>
        </w:tc>
      </w:tr>
      <w:tr w:rsidR="00C5232C" w:rsidRPr="00A9174B" w14:paraId="74BC2303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02394F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01758B2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AB273A4" w14:textId="77777777" w:rsidR="00C5232C" w:rsidRPr="00A9174B" w:rsidRDefault="00C5232C" w:rsidP="00B4371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Οι στόχοι του μαθήματος ήταν σαφείς.</w:t>
            </w:r>
          </w:p>
        </w:tc>
        <w:tc>
          <w:tcPr>
            <w:tcW w:w="720" w:type="dxa"/>
            <w:noWrap/>
            <w:vAlign w:val="center"/>
          </w:tcPr>
          <w:p w14:paraId="7B0B1F4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A97A634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0980EB7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4798096" w14:textId="77777777" w:rsidR="00C5232C" w:rsidRPr="00FE0179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1446C8F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F31A3CE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6D0253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A312A8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6B38DAE0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1538C2B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E660D59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C1ADE6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Ούτε συμφωνώ ούτε διαφωνώ </w:t>
            </w:r>
          </w:p>
        </w:tc>
        <w:tc>
          <w:tcPr>
            <w:tcW w:w="720" w:type="dxa"/>
            <w:noWrap/>
            <w:vAlign w:val="center"/>
          </w:tcPr>
          <w:p w14:paraId="4DD2214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017774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D350C43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07243A7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noWrap/>
            <w:vAlign w:val="center"/>
          </w:tcPr>
          <w:p w14:paraId="13E4803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83FA126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F489D16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FBF463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noWrap/>
            <w:vAlign w:val="center"/>
          </w:tcPr>
          <w:p w14:paraId="67F54AB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AC089FA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C160CC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04F48C8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34BEE76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447F4B6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77A05B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F39819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ύλη που διδάχθηκε ήταν καλά δομημένη (σύνδεση διαλέξεων και αντικειμένων).</w:t>
            </w:r>
          </w:p>
        </w:tc>
        <w:tc>
          <w:tcPr>
            <w:tcW w:w="720" w:type="dxa"/>
            <w:noWrap/>
            <w:vAlign w:val="center"/>
          </w:tcPr>
          <w:p w14:paraId="6C2E38D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8648AD9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783CB27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615534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6B27FEB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CDF1E2A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42FA024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21F61E9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38FC29D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A98F21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694F60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2BAFD419" w14:textId="77777777" w:rsidR="00C5232C" w:rsidRPr="00A9174B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3687D3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BE1FE11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88D066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53C2670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F9B824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05436D1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7DC99F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50B264A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7C8E05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685A26F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9C79A0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96D2842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2BAE3DC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87A5920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FB568A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D7D5AFC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 επίπεδο δυσκολίας του μαθήματος ήταν υψηλό</w:t>
            </w:r>
          </w:p>
          <w:p w14:paraId="5D1860D8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0B481C8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C051CE7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8BA1FC7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761F87F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4870CD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47AD5E0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B32A09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0486095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33ADFAC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80E1B8D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76BB89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2A950D8A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33351FB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241ED24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043BDE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1D9EE6F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09D012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9901A8C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6334BD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8F1D8DE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1197AF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7EC2810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857302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3DED9A0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274FB55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ADC7BBF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9C9D1C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E8131E1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Τα κριτήρια βαθμολόγησης ήταν διαφανή.</w:t>
            </w:r>
          </w:p>
          <w:p w14:paraId="4D63714F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AFEC51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FD37B84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7840743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F1743A5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A8AF48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44029FF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2F3651B1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1E8CBDE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AE1D1F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7D5F806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5C9809D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FBEF7E4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C38BDC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D30C1EE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4698F1F2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4869CBD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B37F7F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BC04FC9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28CA366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8655506" w14:textId="77777777" w:rsidR="00C5232C" w:rsidRDefault="00C5232C" w:rsidP="00B4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27BA04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6771592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BC187E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0A8726AC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DE35D1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DB36E9B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1835030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5A82C95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Παρακολούθησα …. παραδόσεις στο μάθημα αυτό (με οποιοδήποτε τρόπο, πλήρως ή μερικώς)</w:t>
            </w:r>
          </w:p>
          <w:p w14:paraId="2FC346BE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717DAF1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456B0DE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7A71B61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0D247CF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Αρκετές</w:t>
            </w:r>
          </w:p>
          <w:p w14:paraId="6E19956E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68696D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313B75B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CCC15E8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C713647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Όλες</w:t>
            </w:r>
          </w:p>
          <w:p w14:paraId="7E3C2931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505301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D2A3F85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766DEA5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71C3BBA2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ΟΛΕΣ</w:t>
            </w:r>
          </w:p>
          <w:p w14:paraId="7D022052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59EEE5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A860DEA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8D3A8D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B00D337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Μερικώς </w:t>
            </w:r>
          </w:p>
          <w:p w14:paraId="09B3A4AC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BC11D1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432E478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13D0AEF0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47D3FA5D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  <w:p w14:paraId="2A389F13" w14:textId="77777777" w:rsidR="00C5232C" w:rsidRDefault="00C5232C" w:rsidP="00B437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593B54D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1A6C1FA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F73AF0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540F6F4C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6F2D8DD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F2D2570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56C641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A47CE9F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Σχολιάστε ότι άλλο θέλετε για το μάθημα αυτό:</w:t>
            </w:r>
          </w:p>
          <w:p w14:paraId="4FCE798F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3F1A4DF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3E19BBF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2022270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6EFFA22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 Παρακαλώ γράψτε την απάντηση σας εδώ )</w:t>
            </w:r>
          </w:p>
          <w:p w14:paraId="0F5B9CDB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489D415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B17EFF1" w14:textId="77777777" w:rsidTr="00B4371C">
        <w:trPr>
          <w:jc w:val="center"/>
        </w:trPr>
        <w:tc>
          <w:tcPr>
            <w:tcW w:w="360" w:type="dxa"/>
            <w:tcBorders>
              <w:right w:val="nil"/>
            </w:tcBorders>
            <w:noWrap/>
          </w:tcPr>
          <w:p w14:paraId="1120DE1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4F584FB" w14:textId="0CBBF993" w:rsidR="00C5232C" w:rsidRPr="00C25B27" w:rsidRDefault="00C5232C" w:rsidP="00B4371C">
            <w:pPr>
              <w:pStyle w:val="6"/>
              <w:spacing w:beforeLines="20" w:before="48" w:afterLines="20" w:after="48"/>
              <w:rPr>
                <w:sz w:val="28"/>
                <w:szCs w:val="28"/>
              </w:rPr>
            </w:pPr>
            <w:r w:rsidRPr="00C25B27">
              <w:rPr>
                <w:sz w:val="28"/>
                <w:szCs w:val="28"/>
              </w:rPr>
              <w:t xml:space="preserve">Διδάσκων </w:t>
            </w:r>
            <w:r w:rsidR="00B54D1A">
              <w:rPr>
                <w:sz w:val="28"/>
                <w:szCs w:val="28"/>
              </w:rPr>
              <w:t>/ Διδάσκοντες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center"/>
          </w:tcPr>
          <w:p w14:paraId="49FB5C7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</w:rPr>
            </w:pPr>
          </w:p>
        </w:tc>
      </w:tr>
      <w:tr w:rsidR="00C5232C" w:rsidRPr="00A9174B" w14:paraId="254691A6" w14:textId="77777777" w:rsidTr="00B4371C">
        <w:trPr>
          <w:jc w:val="center"/>
        </w:trPr>
        <w:tc>
          <w:tcPr>
            <w:tcW w:w="360" w:type="dxa"/>
            <w:noWrap/>
          </w:tcPr>
          <w:p w14:paraId="705CC3C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1D03B62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 διαθέσιμο εκπαιδευτικό υλικό (e-class, βιβλία, διεθνής βιβλιογραφία) αρκεί για την κατανόηση της ύλης.</w:t>
            </w:r>
          </w:p>
          <w:p w14:paraId="1C82E32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64517D7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228EF6A" w14:textId="77777777" w:rsidTr="00B4371C">
        <w:trPr>
          <w:jc w:val="center"/>
        </w:trPr>
        <w:tc>
          <w:tcPr>
            <w:tcW w:w="360" w:type="dxa"/>
            <w:noWrap/>
          </w:tcPr>
          <w:p w14:paraId="1F4E6439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D67AD2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2D6AB83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D4FB671" w14:textId="77777777" w:rsidTr="00B4371C">
        <w:trPr>
          <w:jc w:val="center"/>
        </w:trPr>
        <w:tc>
          <w:tcPr>
            <w:tcW w:w="360" w:type="dxa"/>
            <w:noWrap/>
          </w:tcPr>
          <w:p w14:paraId="27759784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65426CE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4058E4D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0FE0753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616D894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157F833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noWrap/>
            <w:vAlign w:val="center"/>
          </w:tcPr>
          <w:p w14:paraId="57D928C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06255AB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6C6BDB5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00CB3AF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noWrap/>
            <w:vAlign w:val="center"/>
          </w:tcPr>
          <w:p w14:paraId="0FA1771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88301AE" w14:textId="77777777" w:rsidTr="00B4371C">
        <w:trPr>
          <w:jc w:val="center"/>
        </w:trPr>
        <w:tc>
          <w:tcPr>
            <w:tcW w:w="360" w:type="dxa"/>
            <w:noWrap/>
          </w:tcPr>
          <w:p w14:paraId="177D5BD3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3F386F9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noWrap/>
            <w:vAlign w:val="center"/>
          </w:tcPr>
          <w:p w14:paraId="731DC7B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AA1D2AF" w14:textId="77777777" w:rsidTr="00B4371C">
        <w:trPr>
          <w:jc w:val="center"/>
        </w:trPr>
        <w:tc>
          <w:tcPr>
            <w:tcW w:w="360" w:type="dxa"/>
            <w:noWrap/>
          </w:tcPr>
          <w:p w14:paraId="34E4608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3857FF99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22F5614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B0A4D9B" w14:textId="77777777" w:rsidTr="00B4371C">
        <w:trPr>
          <w:jc w:val="center"/>
        </w:trPr>
        <w:tc>
          <w:tcPr>
            <w:tcW w:w="360" w:type="dxa"/>
            <w:noWrap/>
          </w:tcPr>
          <w:p w14:paraId="6D1C6102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74C276F8" w14:textId="233BEEF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Ο διδάσκων </w:t>
            </w:r>
            <w:r w:rsidR="00B54D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 οι διδάσκοντες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οργανώνει </w:t>
            </w:r>
            <w:r w:rsidR="00B54D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 ουν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καλά την παρουσίαση της ύλης στα μαθήματα.</w:t>
            </w:r>
          </w:p>
          <w:p w14:paraId="635B0200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3568A83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B87CD9A" w14:textId="77777777" w:rsidTr="00B4371C">
        <w:trPr>
          <w:jc w:val="center"/>
        </w:trPr>
        <w:tc>
          <w:tcPr>
            <w:tcW w:w="360" w:type="dxa"/>
            <w:noWrap/>
          </w:tcPr>
          <w:p w14:paraId="254FDDF2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04024DF5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6775569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DFC6DF9" w14:textId="77777777" w:rsidTr="00B4371C">
        <w:trPr>
          <w:jc w:val="center"/>
        </w:trPr>
        <w:tc>
          <w:tcPr>
            <w:tcW w:w="360" w:type="dxa"/>
            <w:noWrap/>
          </w:tcPr>
          <w:p w14:paraId="43E75241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C4B6221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13004FA7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35C8DF8" w14:textId="77777777" w:rsidTr="00B4371C">
        <w:trPr>
          <w:jc w:val="center"/>
        </w:trPr>
        <w:tc>
          <w:tcPr>
            <w:tcW w:w="360" w:type="dxa"/>
            <w:noWrap/>
          </w:tcPr>
          <w:p w14:paraId="281394B1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23C1CBA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noWrap/>
            <w:vAlign w:val="center"/>
          </w:tcPr>
          <w:p w14:paraId="2726B78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EBD8079" w14:textId="77777777" w:rsidTr="00B4371C">
        <w:trPr>
          <w:jc w:val="center"/>
        </w:trPr>
        <w:tc>
          <w:tcPr>
            <w:tcW w:w="360" w:type="dxa"/>
            <w:noWrap/>
          </w:tcPr>
          <w:p w14:paraId="60BF0C3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C45028F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noWrap/>
            <w:vAlign w:val="center"/>
          </w:tcPr>
          <w:p w14:paraId="1E7FFA9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620DDFE" w14:textId="77777777" w:rsidTr="00B4371C">
        <w:trPr>
          <w:jc w:val="center"/>
        </w:trPr>
        <w:tc>
          <w:tcPr>
            <w:tcW w:w="360" w:type="dxa"/>
            <w:noWrap/>
          </w:tcPr>
          <w:p w14:paraId="36F660F9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24F30115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noWrap/>
            <w:vAlign w:val="center"/>
          </w:tcPr>
          <w:p w14:paraId="197D473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4B6E08F" w14:textId="77777777" w:rsidTr="00B4371C">
        <w:trPr>
          <w:jc w:val="center"/>
        </w:trPr>
        <w:tc>
          <w:tcPr>
            <w:tcW w:w="360" w:type="dxa"/>
            <w:noWrap/>
          </w:tcPr>
          <w:p w14:paraId="65F1462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741CD06E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107507B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3C5AFA4" w14:textId="77777777" w:rsidTr="00B4371C">
        <w:trPr>
          <w:jc w:val="center"/>
        </w:trPr>
        <w:tc>
          <w:tcPr>
            <w:tcW w:w="360" w:type="dxa"/>
            <w:noWrap/>
          </w:tcPr>
          <w:p w14:paraId="26D1B44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55FECC9B" w14:textId="4C542FF1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 διδάσκων</w:t>
            </w:r>
            <w:r w:rsidR="00B54D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Οι διδάσκοντες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ήταν συνεπής </w:t>
            </w:r>
            <w:r w:rsidR="00B54D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 είς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στις υποχρεώσεις του</w:t>
            </w:r>
            <w:r w:rsidR="00B54D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(ς)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AFC3FF6" w14:textId="77777777" w:rsidR="00C5232C" w:rsidRDefault="00C5232C" w:rsidP="00B4371C">
            <w:pPr>
              <w:tabs>
                <w:tab w:val="left" w:pos="1110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  <w:noWrap/>
            <w:vAlign w:val="center"/>
          </w:tcPr>
          <w:p w14:paraId="2A2E783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36AFC8D" w14:textId="77777777" w:rsidTr="00B4371C">
        <w:trPr>
          <w:jc w:val="center"/>
        </w:trPr>
        <w:tc>
          <w:tcPr>
            <w:tcW w:w="360" w:type="dxa"/>
            <w:noWrap/>
          </w:tcPr>
          <w:p w14:paraId="61EFF720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4DE86A94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684D9571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FA978B7" w14:textId="77777777" w:rsidTr="00B4371C">
        <w:trPr>
          <w:jc w:val="center"/>
        </w:trPr>
        <w:tc>
          <w:tcPr>
            <w:tcW w:w="360" w:type="dxa"/>
            <w:noWrap/>
          </w:tcPr>
          <w:p w14:paraId="3A67614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2B0C83AB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1A23EF8B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6862A5D" w14:textId="77777777" w:rsidTr="00B4371C">
        <w:trPr>
          <w:jc w:val="center"/>
        </w:trPr>
        <w:tc>
          <w:tcPr>
            <w:tcW w:w="360" w:type="dxa"/>
            <w:noWrap/>
          </w:tcPr>
          <w:p w14:paraId="538900C9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49F0060C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noWrap/>
            <w:vAlign w:val="center"/>
          </w:tcPr>
          <w:p w14:paraId="1824CAD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70810CA" w14:textId="77777777" w:rsidTr="00B4371C">
        <w:trPr>
          <w:jc w:val="center"/>
        </w:trPr>
        <w:tc>
          <w:tcPr>
            <w:tcW w:w="360" w:type="dxa"/>
            <w:noWrap/>
          </w:tcPr>
          <w:p w14:paraId="74141B9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42730F40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noWrap/>
            <w:vAlign w:val="center"/>
          </w:tcPr>
          <w:p w14:paraId="531CE84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B9CA50F" w14:textId="77777777" w:rsidTr="00B4371C">
        <w:trPr>
          <w:jc w:val="center"/>
        </w:trPr>
        <w:tc>
          <w:tcPr>
            <w:tcW w:w="360" w:type="dxa"/>
            <w:noWrap/>
          </w:tcPr>
          <w:p w14:paraId="2B78C7D0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53963367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noWrap/>
            <w:vAlign w:val="center"/>
          </w:tcPr>
          <w:p w14:paraId="443EE324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FF91688" w14:textId="77777777" w:rsidTr="00B4371C">
        <w:trPr>
          <w:jc w:val="center"/>
        </w:trPr>
        <w:tc>
          <w:tcPr>
            <w:tcW w:w="360" w:type="dxa"/>
            <w:noWrap/>
          </w:tcPr>
          <w:p w14:paraId="03750725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3B9FCFFD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7CFAE390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315880F" w14:textId="77777777" w:rsidTr="00B4371C">
        <w:trPr>
          <w:jc w:val="center"/>
        </w:trPr>
        <w:tc>
          <w:tcPr>
            <w:tcW w:w="360" w:type="dxa"/>
            <w:noWrap/>
          </w:tcPr>
          <w:p w14:paraId="51E225C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6BCF992E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εργασία που δόθηκε βοήθησε στην καλύτερη κατανόηση της ύλης.</w:t>
            </w:r>
          </w:p>
          <w:p w14:paraId="163476C5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75BD1D2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DD8368E" w14:textId="77777777" w:rsidTr="00B4371C">
        <w:trPr>
          <w:jc w:val="center"/>
        </w:trPr>
        <w:tc>
          <w:tcPr>
            <w:tcW w:w="360" w:type="dxa"/>
            <w:noWrap/>
          </w:tcPr>
          <w:p w14:paraId="1C11AE8C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6D61F784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626167C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E9AEACC" w14:textId="77777777" w:rsidTr="00B4371C">
        <w:trPr>
          <w:jc w:val="center"/>
        </w:trPr>
        <w:tc>
          <w:tcPr>
            <w:tcW w:w="360" w:type="dxa"/>
            <w:noWrap/>
          </w:tcPr>
          <w:p w14:paraId="7AB1D4ED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3428528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79FB092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F10A442" w14:textId="77777777" w:rsidTr="00B4371C">
        <w:trPr>
          <w:jc w:val="center"/>
        </w:trPr>
        <w:tc>
          <w:tcPr>
            <w:tcW w:w="360" w:type="dxa"/>
            <w:noWrap/>
          </w:tcPr>
          <w:p w14:paraId="082E4E7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73858B43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noWrap/>
            <w:vAlign w:val="center"/>
          </w:tcPr>
          <w:p w14:paraId="653C8D96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1F165302" w14:textId="77777777" w:rsidTr="00B4371C">
        <w:trPr>
          <w:jc w:val="center"/>
        </w:trPr>
        <w:tc>
          <w:tcPr>
            <w:tcW w:w="360" w:type="dxa"/>
            <w:noWrap/>
          </w:tcPr>
          <w:p w14:paraId="1C7A5FF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DC0D828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noWrap/>
            <w:vAlign w:val="center"/>
          </w:tcPr>
          <w:p w14:paraId="0A31444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B4B0D04" w14:textId="77777777" w:rsidTr="00B4371C">
        <w:trPr>
          <w:jc w:val="center"/>
        </w:trPr>
        <w:tc>
          <w:tcPr>
            <w:tcW w:w="360" w:type="dxa"/>
            <w:noWrap/>
          </w:tcPr>
          <w:p w14:paraId="367B3211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2F3C94D0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noWrap/>
            <w:vAlign w:val="center"/>
          </w:tcPr>
          <w:p w14:paraId="4225B2D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5046285" w14:textId="77777777" w:rsidTr="00B4371C">
        <w:trPr>
          <w:jc w:val="center"/>
        </w:trPr>
        <w:tc>
          <w:tcPr>
            <w:tcW w:w="360" w:type="dxa"/>
            <w:noWrap/>
          </w:tcPr>
          <w:p w14:paraId="493F38A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196D5595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1278F2B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B18043B" w14:textId="77777777" w:rsidTr="00B4371C">
        <w:trPr>
          <w:jc w:val="center"/>
        </w:trPr>
        <w:tc>
          <w:tcPr>
            <w:tcW w:w="360" w:type="dxa"/>
            <w:noWrap/>
          </w:tcPr>
          <w:p w14:paraId="544474D0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61422A00" w14:textId="77777777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διεξαγωγή του εργαστηρίου συμβάλλει στην καλύτερη κατανόηση του περιεχομένου των διαλέξεων</w:t>
            </w:r>
          </w:p>
          <w:p w14:paraId="4252250E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646468DE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8682D22" w14:textId="77777777" w:rsidTr="00B4371C">
        <w:trPr>
          <w:jc w:val="center"/>
        </w:trPr>
        <w:tc>
          <w:tcPr>
            <w:tcW w:w="360" w:type="dxa"/>
            <w:noWrap/>
          </w:tcPr>
          <w:p w14:paraId="636747BD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0C3804B1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 απόλυτα</w:t>
            </w:r>
          </w:p>
        </w:tc>
        <w:tc>
          <w:tcPr>
            <w:tcW w:w="720" w:type="dxa"/>
            <w:noWrap/>
            <w:vAlign w:val="center"/>
          </w:tcPr>
          <w:p w14:paraId="5C18A469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0A264EEF" w14:textId="77777777" w:rsidTr="00B4371C">
        <w:trPr>
          <w:jc w:val="center"/>
        </w:trPr>
        <w:tc>
          <w:tcPr>
            <w:tcW w:w="360" w:type="dxa"/>
            <w:noWrap/>
          </w:tcPr>
          <w:p w14:paraId="0F9834CA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5D2DEF24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Διαφωνώ</w:t>
            </w:r>
          </w:p>
        </w:tc>
        <w:tc>
          <w:tcPr>
            <w:tcW w:w="720" w:type="dxa"/>
            <w:noWrap/>
            <w:vAlign w:val="center"/>
          </w:tcPr>
          <w:p w14:paraId="463C160A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66D65F49" w14:textId="77777777" w:rsidTr="00B4371C">
        <w:trPr>
          <w:jc w:val="center"/>
        </w:trPr>
        <w:tc>
          <w:tcPr>
            <w:tcW w:w="360" w:type="dxa"/>
            <w:noWrap/>
          </w:tcPr>
          <w:p w14:paraId="7AAEDD5E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216F6858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Ούτε συμφωνώ ούτε διαφωνώ</w:t>
            </w:r>
          </w:p>
        </w:tc>
        <w:tc>
          <w:tcPr>
            <w:tcW w:w="720" w:type="dxa"/>
            <w:noWrap/>
            <w:vAlign w:val="center"/>
          </w:tcPr>
          <w:p w14:paraId="4A02C1EC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290ECD7A" w14:textId="77777777" w:rsidTr="00B4371C">
        <w:trPr>
          <w:jc w:val="center"/>
        </w:trPr>
        <w:tc>
          <w:tcPr>
            <w:tcW w:w="360" w:type="dxa"/>
            <w:noWrap/>
          </w:tcPr>
          <w:p w14:paraId="49126A95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628FA1A8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</w:t>
            </w:r>
          </w:p>
        </w:tc>
        <w:tc>
          <w:tcPr>
            <w:tcW w:w="720" w:type="dxa"/>
            <w:noWrap/>
            <w:vAlign w:val="center"/>
          </w:tcPr>
          <w:p w14:paraId="3B39877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423159F7" w14:textId="77777777" w:rsidTr="00B4371C">
        <w:trPr>
          <w:jc w:val="center"/>
        </w:trPr>
        <w:tc>
          <w:tcPr>
            <w:tcW w:w="360" w:type="dxa"/>
            <w:noWrap/>
          </w:tcPr>
          <w:p w14:paraId="37ED94B7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306F10B1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Συμφωνώ απόλυτα</w:t>
            </w:r>
          </w:p>
        </w:tc>
        <w:tc>
          <w:tcPr>
            <w:tcW w:w="720" w:type="dxa"/>
            <w:noWrap/>
            <w:vAlign w:val="center"/>
          </w:tcPr>
          <w:p w14:paraId="2FE0127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318B7762" w14:textId="77777777" w:rsidTr="00B4371C">
        <w:trPr>
          <w:jc w:val="center"/>
        </w:trPr>
        <w:tc>
          <w:tcPr>
            <w:tcW w:w="360" w:type="dxa"/>
            <w:noWrap/>
          </w:tcPr>
          <w:p w14:paraId="7A55206F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2ECA3C02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1F6CF1F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7B3B872B" w14:textId="77777777" w:rsidTr="00B4371C">
        <w:trPr>
          <w:jc w:val="center"/>
        </w:trPr>
        <w:tc>
          <w:tcPr>
            <w:tcW w:w="360" w:type="dxa"/>
            <w:noWrap/>
          </w:tcPr>
          <w:p w14:paraId="4E6FBE98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noWrap/>
          </w:tcPr>
          <w:p w14:paraId="2FEFBED0" w14:textId="4A7BBFA3" w:rsidR="00C5232C" w:rsidRDefault="00C5232C" w:rsidP="00B437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Αναφέρετε οτιδήποτε άλλο σχόλιο έχετε για τις διαλέξεις που δόθηκαν </w:t>
            </w:r>
            <w:r w:rsidR="00B54D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από τους διδάσκοντες</w:t>
            </w:r>
          </w:p>
          <w:p w14:paraId="1B77F321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center"/>
          </w:tcPr>
          <w:p w14:paraId="63B6E9FD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5232C" w:rsidRPr="00A9174B" w14:paraId="58F70AC5" w14:textId="77777777" w:rsidTr="00B4371C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</w:tcPr>
          <w:p w14:paraId="35BD6AEB" w14:textId="77777777" w:rsidR="00C5232C" w:rsidRPr="00A9174B" w:rsidRDefault="00C5232C" w:rsidP="00B43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3EBB7B3C" w14:textId="77777777" w:rsidR="00C5232C" w:rsidRDefault="00C5232C" w:rsidP="00B437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 Παρακαλώ γράψτε την απάντηση σας εδώ )</w:t>
            </w:r>
          </w:p>
          <w:p w14:paraId="397379AD" w14:textId="77777777" w:rsidR="00C5232C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E0FA343" w14:textId="77777777" w:rsidR="00C5232C" w:rsidRPr="00A9174B" w:rsidRDefault="00C5232C" w:rsidP="00B4371C">
            <w:pPr>
              <w:autoSpaceDE w:val="0"/>
              <w:autoSpaceDN w:val="0"/>
              <w:adjustRightInd w:val="0"/>
              <w:spacing w:beforeLines="20" w:before="48" w:afterLines="20" w:after="48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86501B5" w14:textId="77777777" w:rsidR="00C5232C" w:rsidRDefault="00C5232C" w:rsidP="00C5232C"/>
    <w:p w14:paraId="75FF43EF" w14:textId="77777777" w:rsidR="00C5232C" w:rsidRDefault="00C5232C" w:rsidP="00C5232C">
      <w:pPr>
        <w:rPr>
          <w:rFonts w:asciiTheme="minorHAnsi" w:hAnsiTheme="minorHAnsi" w:cstheme="minorHAnsi"/>
          <w:sz w:val="22"/>
          <w:szCs w:val="22"/>
        </w:rPr>
      </w:pPr>
    </w:p>
    <w:p w14:paraId="5CDE1717" w14:textId="77777777" w:rsidR="00C5232C" w:rsidRPr="00B65331" w:rsidRDefault="00C5232C" w:rsidP="00C5232C">
      <w:pPr>
        <w:rPr>
          <w:rFonts w:asciiTheme="minorHAnsi" w:hAnsiTheme="minorHAnsi" w:cstheme="minorHAnsi"/>
          <w:sz w:val="22"/>
          <w:szCs w:val="22"/>
        </w:rPr>
      </w:pPr>
    </w:p>
    <w:p w14:paraId="5DA38672" w14:textId="77777777" w:rsidR="00627A58" w:rsidRPr="00B65331" w:rsidRDefault="00627A58" w:rsidP="00DF297F">
      <w:pPr>
        <w:rPr>
          <w:rFonts w:asciiTheme="minorHAnsi" w:hAnsiTheme="minorHAnsi" w:cstheme="minorHAnsi"/>
          <w:sz w:val="22"/>
          <w:szCs w:val="22"/>
        </w:rPr>
      </w:pPr>
    </w:p>
    <w:sectPr w:rsidR="00627A58" w:rsidRPr="00B65331" w:rsidSect="007B33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8CB"/>
    <w:multiLevelType w:val="hybridMultilevel"/>
    <w:tmpl w:val="FFACED8C"/>
    <w:lvl w:ilvl="0" w:tplc="5B1C992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01A13"/>
    <w:multiLevelType w:val="hybridMultilevel"/>
    <w:tmpl w:val="229400D2"/>
    <w:lvl w:ilvl="0" w:tplc="B64063A6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B6BDC"/>
    <w:multiLevelType w:val="multilevel"/>
    <w:tmpl w:val="5C1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A315C9"/>
    <w:multiLevelType w:val="multilevel"/>
    <w:tmpl w:val="7F9624D2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14658835">
    <w:abstractNumId w:val="3"/>
  </w:num>
  <w:num w:numId="2" w16cid:durableId="418068115">
    <w:abstractNumId w:val="2"/>
  </w:num>
  <w:num w:numId="3" w16cid:durableId="124979573">
    <w:abstractNumId w:val="0"/>
  </w:num>
  <w:num w:numId="4" w16cid:durableId="53184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0"/>
    <w:rsid w:val="00005C94"/>
    <w:rsid w:val="000406BA"/>
    <w:rsid w:val="00046B28"/>
    <w:rsid w:val="000574A8"/>
    <w:rsid w:val="00074718"/>
    <w:rsid w:val="00082AC8"/>
    <w:rsid w:val="000C0C74"/>
    <w:rsid w:val="002003AE"/>
    <w:rsid w:val="00250C6D"/>
    <w:rsid w:val="002F001F"/>
    <w:rsid w:val="0034350C"/>
    <w:rsid w:val="00344FD7"/>
    <w:rsid w:val="003D12C5"/>
    <w:rsid w:val="00411104"/>
    <w:rsid w:val="00442F16"/>
    <w:rsid w:val="00627A58"/>
    <w:rsid w:val="00636CD5"/>
    <w:rsid w:val="00687F99"/>
    <w:rsid w:val="007107D8"/>
    <w:rsid w:val="00793988"/>
    <w:rsid w:val="007B1EFD"/>
    <w:rsid w:val="007B33AF"/>
    <w:rsid w:val="008F6916"/>
    <w:rsid w:val="00954592"/>
    <w:rsid w:val="009F35BC"/>
    <w:rsid w:val="00A245A4"/>
    <w:rsid w:val="00A56D70"/>
    <w:rsid w:val="00A7338A"/>
    <w:rsid w:val="00B34F5A"/>
    <w:rsid w:val="00B54D1A"/>
    <w:rsid w:val="00B65331"/>
    <w:rsid w:val="00B81C9B"/>
    <w:rsid w:val="00B9517C"/>
    <w:rsid w:val="00C5232C"/>
    <w:rsid w:val="00C6386F"/>
    <w:rsid w:val="00C87973"/>
    <w:rsid w:val="00D22038"/>
    <w:rsid w:val="00D46C0D"/>
    <w:rsid w:val="00DA26BE"/>
    <w:rsid w:val="00DF297F"/>
    <w:rsid w:val="00F175B8"/>
    <w:rsid w:val="00F24CA3"/>
    <w:rsid w:val="00F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6BF7"/>
  <w15:docId w15:val="{45E46186-DC0A-4F58-A1C4-F7690336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6D70"/>
    <w:rPr>
      <w:rFonts w:ascii="Times New Roman" w:eastAsia="Times New Roman" w:hAnsi="Times New Roman" w:cs="Times New Roman"/>
      <w:lang w:val="el-GR" w:eastAsia="el-GR"/>
    </w:rPr>
  </w:style>
  <w:style w:type="paragraph" w:styleId="6">
    <w:name w:val="heading 6"/>
    <w:basedOn w:val="a0"/>
    <w:next w:val="a0"/>
    <w:link w:val="6Char"/>
    <w:qFormat/>
    <w:rsid w:val="00DF297F"/>
    <w:pPr>
      <w:keepNext/>
      <w:autoSpaceDE w:val="0"/>
      <w:autoSpaceDN w:val="0"/>
      <w:adjustRightInd w:val="0"/>
      <w:spacing w:after="120"/>
      <w:outlineLvl w:val="5"/>
    </w:pPr>
    <w:rPr>
      <w:b/>
      <w:bCs/>
      <w:sz w:val="32"/>
      <w:szCs w:val="20"/>
      <w:lang w:eastAsia="en-US"/>
    </w:rPr>
  </w:style>
  <w:style w:type="paragraph" w:styleId="7">
    <w:name w:val="heading 7"/>
    <w:basedOn w:val="a0"/>
    <w:next w:val="a0"/>
    <w:link w:val="7Char"/>
    <w:qFormat/>
    <w:rsid w:val="00DF297F"/>
    <w:pPr>
      <w:keepNext/>
      <w:jc w:val="center"/>
      <w:outlineLvl w:val="6"/>
    </w:pPr>
    <w:rPr>
      <w:b/>
      <w:bCs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annotation text"/>
    <w:basedOn w:val="a0"/>
    <w:link w:val="Char"/>
    <w:uiPriority w:val="99"/>
    <w:rsid w:val="00A56D70"/>
    <w:pPr>
      <w:numPr>
        <w:ilvl w:val="1"/>
        <w:numId w:val="1"/>
      </w:numPr>
      <w:ind w:left="0" w:firstLine="0"/>
    </w:pPr>
    <w:rPr>
      <w:rFonts w:eastAsia="BatangChe"/>
      <w:sz w:val="20"/>
      <w:szCs w:val="20"/>
      <w:lang w:eastAsia="zh-CN"/>
    </w:rPr>
  </w:style>
  <w:style w:type="character" w:customStyle="1" w:styleId="Char">
    <w:name w:val="Κείμενο σχολίου Char"/>
    <w:basedOn w:val="a1"/>
    <w:link w:val="a"/>
    <w:uiPriority w:val="99"/>
    <w:rsid w:val="00A56D70"/>
    <w:rPr>
      <w:rFonts w:ascii="Times New Roman" w:eastAsia="BatangChe" w:hAnsi="Times New Roman" w:cs="Times New Roman"/>
      <w:sz w:val="20"/>
      <w:szCs w:val="20"/>
      <w:lang w:val="el-GR" w:eastAsia="zh-CN"/>
    </w:rPr>
  </w:style>
  <w:style w:type="paragraph" w:styleId="a4">
    <w:name w:val="annotation subject"/>
    <w:basedOn w:val="a"/>
    <w:next w:val="a"/>
    <w:link w:val="Char0"/>
    <w:uiPriority w:val="99"/>
    <w:rsid w:val="00A56D70"/>
    <w:pPr>
      <w:numPr>
        <w:ilvl w:val="0"/>
        <w:numId w:val="0"/>
      </w:numPr>
    </w:pPr>
    <w:rPr>
      <w:b/>
      <w:bCs/>
    </w:rPr>
  </w:style>
  <w:style w:type="character" w:customStyle="1" w:styleId="Char0">
    <w:name w:val="Θέμα σχολίου Char"/>
    <w:basedOn w:val="Char"/>
    <w:link w:val="a4"/>
    <w:uiPriority w:val="99"/>
    <w:rsid w:val="00A56D70"/>
    <w:rPr>
      <w:rFonts w:ascii="Times New Roman" w:eastAsia="BatangChe" w:hAnsi="Times New Roman" w:cs="Times New Roman"/>
      <w:b/>
      <w:bCs/>
      <w:sz w:val="20"/>
      <w:szCs w:val="20"/>
      <w:lang w:val="el-GR" w:eastAsia="zh-CN"/>
    </w:rPr>
  </w:style>
  <w:style w:type="character" w:customStyle="1" w:styleId="1Char">
    <w:name w:val="Επικεφαλις 1 Char"/>
    <w:rsid w:val="00A56D70"/>
    <w:rPr>
      <w:rFonts w:ascii="Trebuchet MS" w:hAnsi="Trebuchet MS"/>
      <w:sz w:val="28"/>
      <w:szCs w:val="24"/>
    </w:rPr>
  </w:style>
  <w:style w:type="paragraph" w:customStyle="1" w:styleId="2">
    <w:name w:val="Επικεφαλίς 2"/>
    <w:basedOn w:val="a0"/>
    <w:link w:val="2Char1"/>
    <w:autoRedefine/>
    <w:qFormat/>
    <w:rsid w:val="00A56D70"/>
    <w:pPr>
      <w:numPr>
        <w:ilvl w:val="1"/>
        <w:numId w:val="2"/>
      </w:numPr>
      <w:spacing w:line="276" w:lineRule="auto"/>
      <w:ind w:left="709" w:hanging="709"/>
      <w:jc w:val="both"/>
    </w:pPr>
    <w:rPr>
      <w:rFonts w:ascii="Trebuchet MS" w:hAnsi="Trebuchet MS"/>
      <w:b/>
      <w:bCs/>
      <w:i/>
      <w:sz w:val="28"/>
    </w:rPr>
  </w:style>
  <w:style w:type="character" w:customStyle="1" w:styleId="2Char1">
    <w:name w:val="Επικεφαλίς 2 Char1"/>
    <w:link w:val="2"/>
    <w:rsid w:val="00A56D70"/>
    <w:rPr>
      <w:rFonts w:ascii="Trebuchet MS" w:eastAsia="Times New Roman" w:hAnsi="Trebuchet MS" w:cs="Times New Roman"/>
      <w:b/>
      <w:bCs/>
      <w:i/>
      <w:sz w:val="28"/>
    </w:rPr>
  </w:style>
  <w:style w:type="paragraph" w:customStyle="1" w:styleId="1">
    <w:name w:val="Επικεφαλίς 1"/>
    <w:basedOn w:val="a0"/>
    <w:link w:val="1Char0"/>
    <w:autoRedefine/>
    <w:qFormat/>
    <w:rsid w:val="00F175B8"/>
    <w:pPr>
      <w:numPr>
        <w:numId w:val="1"/>
      </w:numPr>
      <w:spacing w:line="276" w:lineRule="auto"/>
      <w:jc w:val="both"/>
    </w:pPr>
    <w:rPr>
      <w:rFonts w:ascii="Trebuchet MS" w:hAnsi="Trebuchet MS"/>
      <w:b/>
      <w:sz w:val="28"/>
    </w:rPr>
  </w:style>
  <w:style w:type="character" w:customStyle="1" w:styleId="1Char0">
    <w:name w:val="Επικεφαλίς 1 Char"/>
    <w:link w:val="1"/>
    <w:rsid w:val="00F175B8"/>
    <w:rPr>
      <w:rFonts w:ascii="Trebuchet MS" w:eastAsia="Times New Roman" w:hAnsi="Trebuchet MS" w:cs="Times New Roman"/>
      <w:b/>
      <w:sz w:val="28"/>
    </w:rPr>
  </w:style>
  <w:style w:type="character" w:customStyle="1" w:styleId="6Char">
    <w:name w:val="Επικεφαλίδα 6 Char"/>
    <w:basedOn w:val="a1"/>
    <w:link w:val="6"/>
    <w:rsid w:val="00DF297F"/>
    <w:rPr>
      <w:rFonts w:ascii="Times New Roman" w:eastAsia="Times New Roman" w:hAnsi="Times New Roman" w:cs="Times New Roman"/>
      <w:b/>
      <w:bCs/>
      <w:sz w:val="32"/>
      <w:szCs w:val="20"/>
      <w:lang w:val="el-GR"/>
    </w:rPr>
  </w:style>
  <w:style w:type="character" w:customStyle="1" w:styleId="7Char">
    <w:name w:val="Επικεφαλίδα 7 Char"/>
    <w:basedOn w:val="a1"/>
    <w:link w:val="7"/>
    <w:rsid w:val="00DF297F"/>
    <w:rPr>
      <w:rFonts w:ascii="Times New Roman" w:eastAsia="Times New Roman" w:hAnsi="Times New Roman" w:cs="Times New Roman"/>
      <w:b/>
      <w:bCs/>
      <w:sz w:val="28"/>
      <w:szCs w:val="20"/>
      <w:lang w:val="el-GR"/>
    </w:rPr>
  </w:style>
  <w:style w:type="paragraph" w:styleId="a5">
    <w:name w:val="header"/>
    <w:basedOn w:val="a0"/>
    <w:link w:val="Char1"/>
    <w:uiPriority w:val="99"/>
    <w:rsid w:val="00DF297F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1"/>
    <w:link w:val="a5"/>
    <w:uiPriority w:val="99"/>
    <w:rsid w:val="00DF297F"/>
    <w:rPr>
      <w:rFonts w:ascii="Times New Roman" w:eastAsia="Times New Roman" w:hAnsi="Times New Roman" w:cs="Times New Roman"/>
      <w:lang w:val="el-GR" w:eastAsia="el-GR"/>
    </w:rPr>
  </w:style>
  <w:style w:type="paragraph" w:styleId="a6">
    <w:name w:val="Body Text"/>
    <w:basedOn w:val="a0"/>
    <w:link w:val="Char2"/>
    <w:rsid w:val="00DF297F"/>
    <w:pPr>
      <w:spacing w:after="120"/>
      <w:jc w:val="center"/>
    </w:pPr>
    <w:rPr>
      <w:b/>
      <w:bCs/>
      <w:sz w:val="28"/>
    </w:rPr>
  </w:style>
  <w:style w:type="character" w:customStyle="1" w:styleId="Char2">
    <w:name w:val="Σώμα κειμένου Char"/>
    <w:basedOn w:val="a1"/>
    <w:link w:val="a6"/>
    <w:rsid w:val="00DF297F"/>
    <w:rPr>
      <w:rFonts w:ascii="Times New Roman" w:eastAsia="Times New Roman" w:hAnsi="Times New Roman" w:cs="Times New Roman"/>
      <w:b/>
      <w:bCs/>
      <w:sz w:val="28"/>
      <w:lang w:val="el-GR" w:eastAsia="el-GR"/>
    </w:rPr>
  </w:style>
  <w:style w:type="table" w:styleId="a7">
    <w:name w:val="Table Grid"/>
    <w:basedOn w:val="a2"/>
    <w:uiPriority w:val="59"/>
    <w:unhideWhenUsed/>
    <w:rsid w:val="00344FD7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Char3"/>
    <w:uiPriority w:val="99"/>
    <w:semiHidden/>
    <w:unhideWhenUsed/>
    <w:rsid w:val="00082AC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8"/>
    <w:uiPriority w:val="99"/>
    <w:semiHidden/>
    <w:rsid w:val="00082AC8"/>
    <w:rPr>
      <w:rFonts w:ascii="Tahoma" w:eastAsia="Times New Roman" w:hAnsi="Tahoma" w:cs="Tahoma"/>
      <w:sz w:val="16"/>
      <w:szCs w:val="16"/>
      <w:lang w:val="el-GR" w:eastAsia="el-GR"/>
    </w:rPr>
  </w:style>
  <w:style w:type="character" w:styleId="a9">
    <w:name w:val="annotation reference"/>
    <w:basedOn w:val="a1"/>
    <w:uiPriority w:val="99"/>
    <w:semiHidden/>
    <w:unhideWhenUsed/>
    <w:rsid w:val="00082AC8"/>
    <w:rPr>
      <w:sz w:val="16"/>
      <w:szCs w:val="16"/>
    </w:rPr>
  </w:style>
  <w:style w:type="paragraph" w:styleId="aa">
    <w:name w:val="Revision"/>
    <w:hidden/>
    <w:uiPriority w:val="99"/>
    <w:semiHidden/>
    <w:rsid w:val="002F001F"/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4753</Characters>
  <Application>Microsoft Office Word</Application>
  <DocSecurity>0</DocSecurity>
  <Lines>679</Lines>
  <Paragraphs>342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Tsiamis</dc:creator>
  <cp:lastModifiedBy>Δημήτριος Κομίλης</cp:lastModifiedBy>
  <cp:revision>2</cp:revision>
  <dcterms:created xsi:type="dcterms:W3CDTF">2023-08-27T07:08:00Z</dcterms:created>
  <dcterms:modified xsi:type="dcterms:W3CDTF">2023-08-27T07:08:00Z</dcterms:modified>
</cp:coreProperties>
</file>