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0A" w:rsidRDefault="001F200A" w:rsidP="001F200A">
      <w:bookmarkStart w:id="0" w:name="_GoBack"/>
      <w:bookmarkEnd w:id="0"/>
    </w:p>
    <w:p w:rsidR="001F200A" w:rsidRPr="004546A8" w:rsidRDefault="001F200A" w:rsidP="001F200A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F200A" w:rsidRPr="00CC1D8C" w:rsidTr="00050CF2">
        <w:tc>
          <w:tcPr>
            <w:tcW w:w="8764" w:type="dxa"/>
            <w:shd w:val="clear" w:color="auto" w:fill="FFF2CC"/>
          </w:tcPr>
          <w:p w:rsidR="001F200A" w:rsidRPr="00CC1D8C" w:rsidRDefault="001F200A" w:rsidP="001C5FA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C1D8C">
              <w:rPr>
                <w:rFonts w:ascii="Calibri" w:hAnsi="Calibri" w:cs="Arial"/>
                <w:b/>
                <w:sz w:val="28"/>
                <w:szCs w:val="28"/>
              </w:rPr>
              <w:t>ΑΠΟΛΟΓΙΣΜΟΣ  ΕΣΟΔΩΝ – ΕΞΟΔΩΝ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ΕΤΟΥΣ </w:t>
            </w:r>
            <w:r w:rsidR="001C5FAD">
              <w:rPr>
                <w:rFonts w:ascii="Calibri" w:hAnsi="Calibri" w:cs="Arial"/>
                <w:b/>
                <w:sz w:val="28"/>
                <w:szCs w:val="28"/>
              </w:rPr>
              <w:t>202</w:t>
            </w:r>
            <w:r w:rsidR="00D72B14">
              <w:rPr>
                <w:rFonts w:ascii="Calibri" w:hAnsi="Calibri" w:cs="Arial"/>
                <w:b/>
                <w:sz w:val="28"/>
                <w:szCs w:val="28"/>
              </w:rPr>
              <w:t>1</w:t>
            </w:r>
          </w:p>
        </w:tc>
      </w:tr>
    </w:tbl>
    <w:p w:rsidR="001F200A" w:rsidRPr="00477B21" w:rsidRDefault="001F200A" w:rsidP="001F200A">
      <w:pPr>
        <w:shd w:val="clear" w:color="auto" w:fill="FFFFFF"/>
        <w:spacing w:line="360" w:lineRule="exact"/>
        <w:jc w:val="center"/>
        <w:rPr>
          <w:rFonts w:ascii="Tahoma" w:hAnsi="Tahoma" w:cs="Tahoma"/>
          <w:bCs/>
        </w:rPr>
      </w:pPr>
    </w:p>
    <w:tbl>
      <w:tblPr>
        <w:tblW w:w="8383" w:type="dxa"/>
        <w:tblInd w:w="108" w:type="dxa"/>
        <w:tblLook w:val="04A0"/>
      </w:tblPr>
      <w:tblGrid>
        <w:gridCol w:w="1259"/>
        <w:gridCol w:w="2427"/>
        <w:gridCol w:w="1417"/>
        <w:gridCol w:w="578"/>
        <w:gridCol w:w="264"/>
        <w:gridCol w:w="143"/>
        <w:gridCol w:w="289"/>
        <w:gridCol w:w="407"/>
        <w:gridCol w:w="314"/>
        <w:gridCol w:w="1285"/>
      </w:tblGrid>
      <w:tr w:rsidR="001F200A" w:rsidRPr="00477B21" w:rsidTr="00050CF2">
        <w:trPr>
          <w:trHeight w:val="324"/>
        </w:trPr>
        <w:tc>
          <w:tcPr>
            <w:tcW w:w="7098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77B21">
              <w:rPr>
                <w:rFonts w:ascii="Tahoma" w:hAnsi="Tahoma" w:cs="Tahoma"/>
                <w:b/>
                <w:bCs/>
                <w:color w:val="000000"/>
              </w:rPr>
              <w:t>ΕΣΟΔΑ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C000"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F200A" w:rsidRPr="00477B21" w:rsidTr="00050CF2">
        <w:trPr>
          <w:trHeight w:val="560"/>
        </w:trPr>
        <w:tc>
          <w:tcPr>
            <w:tcW w:w="56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C5FAD" w:rsidP="006B147A">
            <w:pPr>
              <w:ind w:right="-227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Δίδακτρα = </w:t>
            </w:r>
            <w:r w:rsidR="006B147A">
              <w:rPr>
                <w:rFonts w:ascii="Tahoma" w:hAnsi="Tahoma" w:cs="Tahoma"/>
                <w:color w:val="000000"/>
              </w:rPr>
              <w:t>0,83</w:t>
            </w:r>
            <w:r w:rsidR="001F200A">
              <w:rPr>
                <w:rFonts w:ascii="Tahoma" w:hAnsi="Tahoma" w:cs="Tahoma"/>
                <w:color w:val="000000"/>
              </w:rPr>
              <w:t xml:space="preserve"> φοιτητές  χ </w:t>
            </w:r>
            <w:r>
              <w:rPr>
                <w:rFonts w:ascii="Tahoma" w:hAnsi="Tahoma" w:cs="Tahoma"/>
                <w:color w:val="000000"/>
              </w:rPr>
              <w:t>2250</w:t>
            </w:r>
          </w:p>
        </w:tc>
        <w:tc>
          <w:tcPr>
            <w:tcW w:w="26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Pr="003A1A00" w:rsidRDefault="006B147A" w:rsidP="00050CF2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1875</w:t>
            </w:r>
          </w:p>
        </w:tc>
      </w:tr>
      <w:tr w:rsidR="001F200A" w:rsidRPr="00477B21" w:rsidTr="00050CF2">
        <w:trPr>
          <w:trHeight w:val="6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00A" w:rsidRPr="00477B21" w:rsidRDefault="001F200A" w:rsidP="00050CF2">
            <w:pPr>
              <w:ind w:right="-223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Άλλες πηγές εσόδων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tabs>
                <w:tab w:val="left" w:pos="2015"/>
              </w:tabs>
              <w:ind w:left="601" w:right="-1096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F200A" w:rsidRPr="003A1A00" w:rsidRDefault="001F200A" w:rsidP="00050CF2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3A1A00">
              <w:rPr>
                <w:rFonts w:ascii="Tahoma" w:hAnsi="Tahoma" w:cs="Tahoma"/>
                <w:b/>
                <w:color w:val="000000"/>
              </w:rPr>
              <w:t>Χ</w:t>
            </w:r>
          </w:p>
        </w:tc>
      </w:tr>
      <w:tr w:rsidR="001F200A" w:rsidRPr="00477B21" w:rsidTr="00050CF2">
        <w:trPr>
          <w:trHeight w:val="324"/>
        </w:trPr>
        <w:tc>
          <w:tcPr>
            <w:tcW w:w="7098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ΣΥΝΟΛΟ ΕΣΟΔΩΝ                                         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</w:tcPr>
          <w:p w:rsidR="001F200A" w:rsidRDefault="006B147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1875</w:t>
            </w:r>
          </w:p>
        </w:tc>
      </w:tr>
      <w:tr w:rsidR="001F200A" w:rsidRPr="00477B21" w:rsidTr="00050CF2">
        <w:trPr>
          <w:trHeight w:val="132"/>
        </w:trPr>
        <w:tc>
          <w:tcPr>
            <w:tcW w:w="125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1F200A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1F200A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nil"/>
              <w:bottom w:val="nil"/>
            </w:tcBorders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F200A" w:rsidRPr="00477B21" w:rsidTr="00050CF2">
        <w:trPr>
          <w:trHeight w:val="324"/>
        </w:trPr>
        <w:tc>
          <w:tcPr>
            <w:tcW w:w="709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ΕΞΟΔΑ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</w:tcPr>
          <w:p w:rsidR="001F200A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F200A" w:rsidRPr="00477B21" w:rsidTr="00050CF2">
        <w:trPr>
          <w:trHeight w:val="540"/>
        </w:trPr>
        <w:tc>
          <w:tcPr>
            <w:tcW w:w="5103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200A" w:rsidRDefault="001F200A" w:rsidP="00050CF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Αμοιβές Διδασκόντων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Default="001F200A" w:rsidP="00050CF2">
            <w:pPr>
              <w:tabs>
                <w:tab w:val="left" w:pos="1169"/>
              </w:tabs>
              <w:ind w:right="-94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A1A00">
              <w:rPr>
                <w:rFonts w:ascii="Tahoma" w:hAnsi="Tahoma" w:cs="Tahoma"/>
                <w:b/>
                <w:color w:val="000000"/>
              </w:rPr>
              <w:t>Χ</w:t>
            </w:r>
          </w:p>
        </w:tc>
      </w:tr>
      <w:tr w:rsidR="001F200A" w:rsidRPr="00477B21" w:rsidTr="00050CF2">
        <w:trPr>
          <w:trHeight w:val="540"/>
        </w:trPr>
        <w:tc>
          <w:tcPr>
            <w:tcW w:w="5103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200A" w:rsidRDefault="001F200A" w:rsidP="00050CF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Αριθμός Διδασκόντων που τις εισέπραξαν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tabs>
                <w:tab w:val="left" w:pos="1169"/>
              </w:tabs>
              <w:ind w:right="-9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Χ</w:t>
            </w:r>
          </w:p>
        </w:tc>
      </w:tr>
      <w:tr w:rsidR="001F200A" w:rsidRPr="00477B21" w:rsidTr="00050CF2">
        <w:trPr>
          <w:trHeight w:val="556"/>
        </w:trPr>
        <w:tc>
          <w:tcPr>
            <w:tcW w:w="608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ind w:right="-1664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Λοιπές αμοιβές (διοικητική – τεχνική υποστήριξη κ.λπ.)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ind w:left="26" w:hanging="26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Χ</w:t>
            </w:r>
          </w:p>
        </w:tc>
      </w:tr>
      <w:tr w:rsidR="001F200A" w:rsidRPr="00477B21" w:rsidTr="00050CF2">
        <w:trPr>
          <w:trHeight w:val="54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Δαπάνες μετακινήσεων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Χ</w:t>
            </w:r>
          </w:p>
        </w:tc>
      </w:tr>
      <w:tr w:rsidR="001F200A" w:rsidRPr="00477B21" w:rsidTr="00050CF2">
        <w:trPr>
          <w:trHeight w:val="4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  <w:r w:rsidRPr="00477B21">
              <w:rPr>
                <w:rFonts w:ascii="Tahoma" w:hAnsi="Tahoma" w:cs="Tahoma"/>
                <w:color w:val="000000"/>
              </w:rPr>
              <w:t>Υποτροφίες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Χ</w:t>
            </w:r>
          </w:p>
        </w:tc>
      </w:tr>
      <w:tr w:rsidR="001F200A" w:rsidRPr="00477B21" w:rsidTr="00050CF2">
        <w:trPr>
          <w:trHeight w:val="4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  <w:r w:rsidRPr="00477B21">
              <w:rPr>
                <w:rFonts w:ascii="Tahoma" w:hAnsi="Tahoma" w:cs="Tahoma"/>
                <w:color w:val="000000"/>
              </w:rPr>
              <w:t>Εξοπλισμός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Pr="00477B21" w:rsidRDefault="006B147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Χ</w:t>
            </w:r>
          </w:p>
        </w:tc>
      </w:tr>
      <w:tr w:rsidR="001F200A" w:rsidRPr="00477B21" w:rsidTr="00050CF2">
        <w:trPr>
          <w:trHeight w:val="47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  <w:r w:rsidRPr="00477B21">
              <w:rPr>
                <w:rFonts w:ascii="Tahoma" w:hAnsi="Tahoma" w:cs="Tahoma"/>
                <w:color w:val="000000"/>
              </w:rPr>
              <w:t>Αναλώσιμα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Pr="00477B21" w:rsidRDefault="006B147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150,04</w:t>
            </w:r>
          </w:p>
        </w:tc>
      </w:tr>
      <w:tr w:rsidR="001F200A" w:rsidRPr="00477B21" w:rsidTr="00050CF2">
        <w:trPr>
          <w:trHeight w:val="40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  <w:r w:rsidRPr="00477B21">
              <w:rPr>
                <w:rFonts w:ascii="Tahoma" w:hAnsi="Tahoma" w:cs="Tahoma"/>
                <w:color w:val="000000"/>
              </w:rPr>
              <w:t>Λοιπά έξοδα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Pr="00477B21" w:rsidRDefault="006B147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Χ</w:t>
            </w:r>
          </w:p>
        </w:tc>
      </w:tr>
      <w:tr w:rsidR="001F200A" w:rsidRPr="00477B21" w:rsidTr="00050CF2">
        <w:trPr>
          <w:trHeight w:val="48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  <w:r w:rsidRPr="00477B21">
              <w:rPr>
                <w:rFonts w:ascii="Tahoma" w:hAnsi="Tahoma" w:cs="Tahoma"/>
                <w:color w:val="000000"/>
              </w:rPr>
              <w:t>Διάχυση της Έρευνας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00A" w:rsidRPr="00477B21" w:rsidRDefault="001F200A" w:rsidP="00050C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F200A" w:rsidRPr="003A1A00" w:rsidRDefault="001F200A" w:rsidP="00050CF2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3A1A00">
              <w:rPr>
                <w:rFonts w:ascii="Tahoma" w:hAnsi="Tahoma" w:cs="Tahoma"/>
                <w:b/>
                <w:color w:val="000000"/>
              </w:rPr>
              <w:t>Χ</w:t>
            </w:r>
          </w:p>
        </w:tc>
      </w:tr>
      <w:tr w:rsidR="001F200A" w:rsidRPr="00477B21" w:rsidTr="00050CF2">
        <w:trPr>
          <w:trHeight w:val="47"/>
        </w:trPr>
        <w:tc>
          <w:tcPr>
            <w:tcW w:w="1259" w:type="dxa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1F200A" w:rsidRPr="00477B21" w:rsidRDefault="006B147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562,50</w:t>
            </w:r>
          </w:p>
        </w:tc>
      </w:tr>
      <w:tr w:rsidR="001F200A" w:rsidRPr="00477B21" w:rsidTr="00050CF2">
        <w:trPr>
          <w:trHeight w:val="57"/>
        </w:trPr>
        <w:tc>
          <w:tcPr>
            <w:tcW w:w="568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Ποσό </w:t>
            </w:r>
            <w:r w:rsidR="001C5FAD">
              <w:rPr>
                <w:rFonts w:ascii="Tahoma" w:hAnsi="Tahoma" w:cs="Tahoma"/>
                <w:color w:val="000000"/>
              </w:rPr>
              <w:t>παρακράτησης Ε.Λ.Κ.Ε. (3</w:t>
            </w:r>
            <w:r>
              <w:rPr>
                <w:rFonts w:ascii="Tahoma" w:hAnsi="Tahoma" w:cs="Tahoma"/>
                <w:color w:val="000000"/>
              </w:rPr>
              <w:t>0%)</w:t>
            </w:r>
          </w:p>
        </w:tc>
        <w:tc>
          <w:tcPr>
            <w:tcW w:w="26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F200A" w:rsidRPr="00477B21" w:rsidRDefault="001F200A" w:rsidP="00050CF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3" w:type="dxa"/>
            <w:gridSpan w:val="4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left w:val="nil"/>
              <w:bottom w:val="nil"/>
              <w:right w:val="single" w:sz="18" w:space="0" w:color="auto"/>
            </w:tcBorders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F200A" w:rsidRPr="00477B21" w:rsidTr="00050CF2">
        <w:trPr>
          <w:trHeight w:val="288"/>
        </w:trPr>
        <w:tc>
          <w:tcPr>
            <w:tcW w:w="5945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ΣΥΝΟΛΟ  ΕΞΟΔΩΝ                                </w:t>
            </w:r>
          </w:p>
        </w:tc>
        <w:tc>
          <w:tcPr>
            <w:tcW w:w="115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F200A" w:rsidRPr="00477B21" w:rsidRDefault="006B147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712,54</w:t>
            </w:r>
          </w:p>
        </w:tc>
      </w:tr>
      <w:tr w:rsidR="001F200A" w:rsidRPr="00477B21" w:rsidTr="00050CF2">
        <w:trPr>
          <w:trHeight w:val="96"/>
        </w:trPr>
        <w:tc>
          <w:tcPr>
            <w:tcW w:w="125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4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nil"/>
              <w:bottom w:val="nil"/>
            </w:tcBorders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F200A" w:rsidRPr="00477B21" w:rsidTr="00050CF2">
        <w:trPr>
          <w:trHeight w:val="324"/>
        </w:trPr>
        <w:tc>
          <w:tcPr>
            <w:tcW w:w="709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1F200A" w:rsidRPr="00477B21" w:rsidRDefault="001F200A" w:rsidP="00050C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77B21">
              <w:rPr>
                <w:rFonts w:ascii="Tahoma" w:hAnsi="Tahoma" w:cs="Tahoma"/>
                <w:b/>
                <w:bCs/>
                <w:color w:val="000000"/>
              </w:rPr>
              <w:t xml:space="preserve">ΑΔΙΑΘΕΤΟ ΥΠΟΛΟΙΠΟ:  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</w:tcPr>
          <w:p w:rsidR="001C5FAD" w:rsidRPr="00477B21" w:rsidRDefault="006B147A" w:rsidP="001C5FA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1162,46</w:t>
            </w:r>
          </w:p>
        </w:tc>
      </w:tr>
    </w:tbl>
    <w:p w:rsidR="001F200A" w:rsidRDefault="001F200A" w:rsidP="001F200A">
      <w:pPr>
        <w:jc w:val="center"/>
        <w:rPr>
          <w:rFonts w:ascii="Calibri" w:hAnsi="Calibri" w:cs="Arial"/>
          <w:b/>
        </w:rPr>
      </w:pPr>
    </w:p>
    <w:p w:rsidR="001F200A" w:rsidRPr="00292664" w:rsidRDefault="001F200A" w:rsidP="001F200A">
      <w:pPr>
        <w:rPr>
          <w:rFonts w:ascii="Calibri" w:hAnsi="Calibri" w:cs="Arial"/>
          <w:b/>
        </w:rPr>
      </w:pPr>
    </w:p>
    <w:p w:rsidR="00D00673" w:rsidRDefault="00D00673"/>
    <w:sectPr w:rsidR="00D00673" w:rsidSect="00E368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00A"/>
    <w:rsid w:val="0014311A"/>
    <w:rsid w:val="001C5FAD"/>
    <w:rsid w:val="001F200A"/>
    <w:rsid w:val="0056087C"/>
    <w:rsid w:val="005C371E"/>
    <w:rsid w:val="006B147A"/>
    <w:rsid w:val="008F62BC"/>
    <w:rsid w:val="00D00673"/>
    <w:rsid w:val="00D72B14"/>
    <w:rsid w:val="00E3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Χρίστος Γρόζος</dc:creator>
  <cp:lastModifiedBy>Soula-Pc</cp:lastModifiedBy>
  <cp:revision>3</cp:revision>
  <dcterms:created xsi:type="dcterms:W3CDTF">2021-12-10T08:08:00Z</dcterms:created>
  <dcterms:modified xsi:type="dcterms:W3CDTF">2021-12-10T08:25:00Z</dcterms:modified>
</cp:coreProperties>
</file>